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61"/>
        <w:gridCol w:w="4760"/>
        <w:gridCol w:w="1284"/>
        <w:gridCol w:w="2403"/>
      </w:tblGrid>
      <w:tr w:rsidR="002408AF" w:rsidRPr="00C36E47" w14:paraId="250AA2F8" w14:textId="77777777" w:rsidTr="00187743">
        <w:trPr>
          <w:trHeight w:val="565"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</w:tcBorders>
          </w:tcPr>
          <w:p w14:paraId="5C422D53" w14:textId="2E8C187B" w:rsidR="002408AF" w:rsidRPr="001551B6" w:rsidRDefault="008E77F8" w:rsidP="00917AE6">
            <w:pPr>
              <w:spacing w:after="0" w:line="240" w:lineRule="auto"/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 wp14:anchorId="316EFDE3" wp14:editId="1790F177">
                  <wp:simplePos x="0" y="0"/>
                  <wp:positionH relativeFrom="column">
                    <wp:posOffset>-171450</wp:posOffset>
                  </wp:positionH>
                  <wp:positionV relativeFrom="paragraph">
                    <wp:posOffset>155575</wp:posOffset>
                  </wp:positionV>
                  <wp:extent cx="485775" cy="847725"/>
                  <wp:effectExtent l="0" t="0" r="9525" b="9525"/>
                  <wp:wrapNone/>
                  <wp:docPr id="7" name="Picture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gridSpan w:val="2"/>
            <w:vAlign w:val="center"/>
          </w:tcPr>
          <w:p w14:paraId="71D1AC0E" w14:textId="77777777" w:rsidR="002408AF" w:rsidRPr="001551B6" w:rsidRDefault="002408AF" w:rsidP="00917AE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  <w:t>MYP Assessment Task Coversheet</w:t>
            </w:r>
          </w:p>
        </w:tc>
        <w:tc>
          <w:tcPr>
            <w:tcW w:w="3687" w:type="dxa"/>
            <w:gridSpan w:val="2"/>
            <w:vAlign w:val="center"/>
          </w:tcPr>
          <w:p w14:paraId="13C28C4D" w14:textId="77777777" w:rsidR="002408AF" w:rsidRPr="00622145" w:rsidRDefault="002408AF" w:rsidP="00917AE6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622145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Teacher(s)/</w:t>
            </w:r>
            <w:proofErr w:type="spellStart"/>
            <w:r w:rsidRPr="00622145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Profesor</w:t>
            </w:r>
            <w:proofErr w:type="spellEnd"/>
            <w:r w:rsidRPr="00622145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(</w:t>
            </w:r>
            <w:proofErr w:type="spellStart"/>
            <w:r w:rsidRPr="00622145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es</w:t>
            </w:r>
            <w:proofErr w:type="spellEnd"/>
            <w:r w:rsidRPr="00622145">
              <w:rPr>
                <w:rFonts w:ascii="Arial" w:hAnsi="Arial" w:cs="Arial"/>
                <w:b/>
                <w:sz w:val="18"/>
                <w:szCs w:val="18"/>
                <w:lang w:eastAsia="en-GB"/>
              </w:rPr>
              <w:t xml:space="preserve">) </w:t>
            </w:r>
          </w:p>
          <w:p w14:paraId="298D1926" w14:textId="5B2DD2C8" w:rsidR="002408AF" w:rsidRPr="00622145" w:rsidRDefault="00204FD0" w:rsidP="007E348E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en-GB"/>
              </w:rPr>
              <w:t>J.Jervier</w:t>
            </w:r>
            <w:proofErr w:type="spellEnd"/>
            <w:r w:rsidR="007E348E">
              <w:rPr>
                <w:rFonts w:ascii="Arial" w:hAnsi="Arial" w:cs="Arial"/>
                <w:b/>
                <w:sz w:val="18"/>
                <w:szCs w:val="18"/>
                <w:lang w:eastAsia="en-GB"/>
              </w:rPr>
              <w:t xml:space="preserve">, L. </w:t>
            </w:r>
            <w:proofErr w:type="spellStart"/>
            <w:r w:rsidR="007E348E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Giron</w:t>
            </w:r>
            <w:proofErr w:type="spellEnd"/>
            <w:r w:rsidR="00187743">
              <w:rPr>
                <w:rFonts w:ascii="Arial" w:hAnsi="Arial" w:cs="Arial"/>
                <w:b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="00187743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E.McAvoy</w:t>
            </w:r>
            <w:proofErr w:type="spellEnd"/>
          </w:p>
        </w:tc>
      </w:tr>
      <w:tr w:rsidR="002408AF" w:rsidRPr="00995563" w14:paraId="459F0D26" w14:textId="77777777" w:rsidTr="00187743">
        <w:trPr>
          <w:trHeight w:val="40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241AC79B" w14:textId="77777777" w:rsidR="002408AF" w:rsidRPr="00622145" w:rsidRDefault="002408AF" w:rsidP="00917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761" w:type="dxa"/>
            <w:vAlign w:val="center"/>
          </w:tcPr>
          <w:p w14:paraId="32685209" w14:textId="77777777" w:rsidR="002408AF" w:rsidRPr="001551B6" w:rsidRDefault="002408AF" w:rsidP="00917A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SUBJECT</w:t>
            </w: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/ ASIGNATURA</w:t>
            </w:r>
          </w:p>
        </w:tc>
        <w:tc>
          <w:tcPr>
            <w:tcW w:w="4760" w:type="dxa"/>
            <w:vAlign w:val="center"/>
          </w:tcPr>
          <w:p w14:paraId="671FFD1B" w14:textId="7131C3B8" w:rsidR="002408AF" w:rsidRPr="001551B6" w:rsidRDefault="008E77F8" w:rsidP="00917A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 xml:space="preserve">English: </w:t>
            </w:r>
            <w:r w:rsidR="004E4A58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Language and Literature</w:t>
            </w:r>
          </w:p>
        </w:tc>
        <w:tc>
          <w:tcPr>
            <w:tcW w:w="1284" w:type="dxa"/>
            <w:vAlign w:val="center"/>
          </w:tcPr>
          <w:p w14:paraId="513DECD8" w14:textId="77777777" w:rsidR="002408AF" w:rsidRPr="001551B6" w:rsidRDefault="002408AF" w:rsidP="00917AE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Grade</w:t>
            </w: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grado</w:t>
            </w:r>
            <w:proofErr w:type="spellEnd"/>
          </w:p>
        </w:tc>
        <w:tc>
          <w:tcPr>
            <w:tcW w:w="2403" w:type="dxa"/>
            <w:vAlign w:val="center"/>
          </w:tcPr>
          <w:p w14:paraId="4FB3F3DC" w14:textId="58E0B128" w:rsidR="002408AF" w:rsidRPr="001551B6" w:rsidRDefault="008E77F8" w:rsidP="00917A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9</w:t>
            </w:r>
          </w:p>
        </w:tc>
      </w:tr>
      <w:tr w:rsidR="002408AF" w:rsidRPr="00995563" w14:paraId="36AA87C8" w14:textId="77777777" w:rsidTr="00187743">
        <w:trPr>
          <w:trHeight w:val="42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01C83690" w14:textId="77777777" w:rsidR="002408AF" w:rsidRPr="001551B6" w:rsidRDefault="002408AF" w:rsidP="00917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761" w:type="dxa"/>
            <w:vAlign w:val="center"/>
          </w:tcPr>
          <w:p w14:paraId="78E1D7EC" w14:textId="77777777" w:rsidR="002408AF" w:rsidRPr="001551B6" w:rsidRDefault="002408AF" w:rsidP="00917A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STUDENT</w:t>
            </w: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/ ESTUDIANTE</w:t>
            </w:r>
          </w:p>
        </w:tc>
        <w:tc>
          <w:tcPr>
            <w:tcW w:w="4760" w:type="dxa"/>
            <w:vAlign w:val="center"/>
          </w:tcPr>
          <w:p w14:paraId="0B257FFC" w14:textId="77777777" w:rsidR="002408AF" w:rsidRPr="001551B6" w:rsidRDefault="002408AF" w:rsidP="00917A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1284" w:type="dxa"/>
            <w:vAlign w:val="center"/>
          </w:tcPr>
          <w:p w14:paraId="38ABABB5" w14:textId="77777777" w:rsidR="002408AF" w:rsidRPr="001551B6" w:rsidRDefault="002408AF" w:rsidP="00917AE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Date/</w:t>
            </w:r>
            <w:proofErr w:type="spellStart"/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Fecha</w:t>
            </w:r>
            <w:proofErr w:type="spellEnd"/>
          </w:p>
        </w:tc>
        <w:tc>
          <w:tcPr>
            <w:tcW w:w="2403" w:type="dxa"/>
            <w:vAlign w:val="center"/>
          </w:tcPr>
          <w:p w14:paraId="2CE70B55" w14:textId="16EBE038" w:rsidR="002408AF" w:rsidRPr="001551B6" w:rsidRDefault="00187743" w:rsidP="001877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 xml:space="preserve">June 2017 </w:t>
            </w:r>
          </w:p>
        </w:tc>
      </w:tr>
    </w:tbl>
    <w:tbl>
      <w:tblPr>
        <w:tblpPr w:leftFromText="180" w:rightFromText="180" w:vertAnchor="text" w:horzAnchor="page" w:tblpX="730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5"/>
      </w:tblGrid>
      <w:tr w:rsidR="00187743" w:rsidRPr="00F669C4" w14:paraId="0DFF0E02" w14:textId="77777777" w:rsidTr="00187743">
        <w:trPr>
          <w:trHeight w:val="1569"/>
        </w:trPr>
        <w:tc>
          <w:tcPr>
            <w:tcW w:w="10865" w:type="dxa"/>
          </w:tcPr>
          <w:p w14:paraId="38C43312" w14:textId="77777777" w:rsidR="00187743" w:rsidRPr="00683E56" w:rsidRDefault="00187743" w:rsidP="00187743">
            <w:pPr>
              <w:widowControl w:val="0"/>
              <w:tabs>
                <w:tab w:val="left" w:pos="360"/>
                <w:tab w:val="left" w:pos="7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hAnsiTheme="minorHAnsi" w:cs="Trebuchet MS"/>
                <w:b/>
                <w:bCs/>
                <w:sz w:val="24"/>
                <w:lang w:eastAsia="es-ES_tradnl"/>
              </w:rPr>
            </w:pPr>
            <w:r w:rsidRPr="00683E56">
              <w:rPr>
                <w:rFonts w:asciiTheme="minorHAnsi" w:hAnsiTheme="minorHAnsi" w:cs="Trebuchet MS"/>
                <w:b/>
                <w:bCs/>
                <w:sz w:val="24"/>
                <w:lang w:eastAsia="es-ES_tradnl"/>
              </w:rPr>
              <w:t>CUMULATIVE EXAM</w:t>
            </w:r>
          </w:p>
          <w:p w14:paraId="59E81E3E" w14:textId="77777777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b/>
                <w:lang w:eastAsia="en-GB"/>
              </w:rPr>
            </w:pPr>
            <w:r w:rsidRPr="00310522">
              <w:rPr>
                <w:rFonts w:asciiTheme="minorHAnsi" w:hAnsiTheme="minorHAnsi" w:cs="Arial"/>
                <w:b/>
                <w:lang w:eastAsia="en-GB"/>
              </w:rPr>
              <w:t xml:space="preserve">The exam has </w:t>
            </w:r>
            <w:r>
              <w:rPr>
                <w:rFonts w:asciiTheme="minorHAnsi" w:hAnsiTheme="minorHAnsi" w:cs="Arial"/>
                <w:b/>
                <w:lang w:eastAsia="en-GB"/>
              </w:rPr>
              <w:t>two</w:t>
            </w:r>
            <w:r w:rsidRPr="00310522">
              <w:rPr>
                <w:rFonts w:asciiTheme="minorHAnsi" w:hAnsiTheme="minorHAnsi" w:cs="Arial"/>
                <w:b/>
                <w:lang w:eastAsia="en-GB"/>
              </w:rPr>
              <w:t xml:space="preserve"> parts</w:t>
            </w:r>
            <w:r>
              <w:rPr>
                <w:rFonts w:asciiTheme="minorHAnsi" w:hAnsiTheme="minorHAnsi" w:cs="Arial"/>
                <w:b/>
                <w:lang w:eastAsia="en-GB"/>
              </w:rPr>
              <w:t>. You should spend around 45 minutes on each section.</w:t>
            </w:r>
          </w:p>
          <w:p w14:paraId="38DD0F29" w14:textId="77777777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b/>
                <w:lang w:eastAsia="en-GB"/>
              </w:rPr>
            </w:pPr>
          </w:p>
          <w:p w14:paraId="139B5B2F" w14:textId="77777777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b/>
                <w:lang w:eastAsia="en-GB"/>
              </w:rPr>
            </w:pPr>
            <w:r>
              <w:rPr>
                <w:rFonts w:asciiTheme="minorHAnsi" w:hAnsiTheme="minorHAnsi" w:cs="Arial"/>
                <w:b/>
                <w:lang w:eastAsia="en-GB"/>
              </w:rPr>
              <w:t>Section</w:t>
            </w:r>
            <w:r w:rsidRPr="00310522">
              <w:rPr>
                <w:rFonts w:asciiTheme="minorHAnsi" w:hAnsiTheme="minorHAnsi" w:cs="Arial"/>
                <w:b/>
                <w:lang w:eastAsia="en-GB"/>
              </w:rPr>
              <w:t xml:space="preserve"> A:  Reading comprehension</w:t>
            </w:r>
          </w:p>
          <w:p w14:paraId="4A05D1E5" w14:textId="3148B70F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lang w:eastAsia="en-GB"/>
              </w:rPr>
            </w:pPr>
            <w:r>
              <w:rPr>
                <w:rFonts w:asciiTheme="minorHAnsi" w:hAnsiTheme="minorHAnsi" w:cs="Arial"/>
                <w:lang w:eastAsia="en-GB"/>
              </w:rPr>
              <w:t xml:space="preserve">             Read the </w:t>
            </w:r>
            <w:r>
              <w:rPr>
                <w:rFonts w:asciiTheme="minorHAnsi" w:hAnsiTheme="minorHAnsi" w:cs="Arial"/>
                <w:lang w:eastAsia="en-GB"/>
              </w:rPr>
              <w:t xml:space="preserve">extract from OMAM </w:t>
            </w:r>
            <w:r w:rsidRPr="00310522">
              <w:rPr>
                <w:rFonts w:asciiTheme="minorHAnsi" w:hAnsiTheme="minorHAnsi" w:cs="Arial"/>
                <w:lang w:eastAsia="en-GB"/>
              </w:rPr>
              <w:t xml:space="preserve">in order to complete </w:t>
            </w:r>
            <w:r>
              <w:rPr>
                <w:rFonts w:asciiTheme="minorHAnsi" w:hAnsiTheme="minorHAnsi" w:cs="Arial"/>
                <w:lang w:eastAsia="en-GB"/>
              </w:rPr>
              <w:t>the comprehension in section A</w:t>
            </w:r>
            <w:r w:rsidRPr="00310522">
              <w:rPr>
                <w:rFonts w:asciiTheme="minorHAnsi" w:hAnsiTheme="minorHAnsi" w:cs="Arial"/>
                <w:lang w:eastAsia="en-GB"/>
              </w:rPr>
              <w:t>.</w:t>
            </w:r>
          </w:p>
          <w:p w14:paraId="5C522464" w14:textId="77777777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lang w:eastAsia="en-GB"/>
              </w:rPr>
            </w:pPr>
            <w:r w:rsidRPr="00310522">
              <w:rPr>
                <w:rFonts w:asciiTheme="minorHAnsi" w:hAnsiTheme="minorHAnsi" w:cs="Arial"/>
                <w:lang w:eastAsia="en-GB"/>
              </w:rPr>
              <w:t xml:space="preserve">       </w:t>
            </w:r>
            <w:r>
              <w:rPr>
                <w:rFonts w:asciiTheme="minorHAnsi" w:hAnsiTheme="minorHAnsi" w:cs="Arial"/>
                <w:lang w:eastAsia="en-GB"/>
              </w:rPr>
              <w:t xml:space="preserve">      Answer DIRECT, INFERENTIAL</w:t>
            </w:r>
            <w:r w:rsidRPr="00310522">
              <w:rPr>
                <w:rFonts w:asciiTheme="minorHAnsi" w:hAnsiTheme="minorHAnsi" w:cs="Arial"/>
                <w:lang w:eastAsia="en-GB"/>
              </w:rPr>
              <w:t xml:space="preserve"> &amp; EVALUATIVE com</w:t>
            </w:r>
            <w:r>
              <w:rPr>
                <w:rFonts w:asciiTheme="minorHAnsi" w:hAnsiTheme="minorHAnsi" w:cs="Arial"/>
                <w:lang w:eastAsia="en-GB"/>
              </w:rPr>
              <w:t>prehension questions thoroughly, using evidence where asked.</w:t>
            </w:r>
          </w:p>
          <w:p w14:paraId="564B073D" w14:textId="77777777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lang w:eastAsia="en-GB"/>
              </w:rPr>
            </w:pPr>
          </w:p>
          <w:p w14:paraId="1555A537" w14:textId="2F876F9E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b/>
                <w:lang w:eastAsia="en-GB"/>
              </w:rPr>
            </w:pPr>
            <w:r>
              <w:rPr>
                <w:rFonts w:asciiTheme="minorHAnsi" w:hAnsiTheme="minorHAnsi" w:cs="Arial"/>
                <w:b/>
                <w:lang w:eastAsia="en-GB"/>
              </w:rPr>
              <w:t>Section</w:t>
            </w:r>
            <w:r w:rsidRPr="00310522">
              <w:rPr>
                <w:rFonts w:asciiTheme="minorHAnsi" w:hAnsiTheme="minorHAnsi" w:cs="Arial"/>
                <w:b/>
                <w:lang w:eastAsia="en-GB"/>
              </w:rPr>
              <w:t xml:space="preserve"> B: Written task</w:t>
            </w:r>
          </w:p>
          <w:p w14:paraId="11AFF51E" w14:textId="7856F183" w:rsidR="00187743" w:rsidRDefault="00187743" w:rsidP="00187743">
            <w:pPr>
              <w:spacing w:after="0" w:line="240" w:lineRule="auto"/>
              <w:rPr>
                <w:rFonts w:asciiTheme="minorHAnsi" w:hAnsiTheme="minorHAnsi" w:cs="Arial"/>
                <w:lang w:eastAsia="en-GB"/>
              </w:rPr>
            </w:pPr>
            <w:r w:rsidRPr="00310522">
              <w:rPr>
                <w:rFonts w:asciiTheme="minorHAnsi" w:hAnsiTheme="minorHAnsi" w:cs="Arial"/>
                <w:lang w:eastAsia="en-GB"/>
              </w:rPr>
              <w:t xml:space="preserve"> </w:t>
            </w:r>
            <w:r>
              <w:rPr>
                <w:rFonts w:asciiTheme="minorHAnsi" w:hAnsiTheme="minorHAnsi" w:cs="Arial"/>
                <w:lang w:eastAsia="en-GB"/>
              </w:rPr>
              <w:t>Answer one of the questions</w:t>
            </w:r>
            <w:bookmarkStart w:id="0" w:name="_GoBack"/>
            <w:bookmarkEnd w:id="0"/>
            <w:r>
              <w:rPr>
                <w:rFonts w:asciiTheme="minorHAnsi" w:hAnsiTheme="minorHAnsi" w:cs="Arial"/>
                <w:lang w:eastAsia="en-GB"/>
              </w:rPr>
              <w:t xml:space="preserve">- </w:t>
            </w:r>
            <w:r>
              <w:rPr>
                <w:rFonts w:asciiTheme="minorHAnsi" w:hAnsiTheme="minorHAnsi" w:cs="Arial"/>
                <w:lang w:eastAsia="en-GB"/>
              </w:rPr>
              <w:t xml:space="preserve">write three PEE paragraphs (Follow all of the steps). </w:t>
            </w:r>
          </w:p>
          <w:p w14:paraId="265B33FA" w14:textId="77777777" w:rsidR="00187743" w:rsidRDefault="00187743" w:rsidP="00187743">
            <w:pPr>
              <w:spacing w:after="0" w:line="240" w:lineRule="auto"/>
              <w:rPr>
                <w:rFonts w:asciiTheme="minorHAnsi" w:hAnsiTheme="minorHAnsi" w:cs="Arial"/>
                <w:lang w:eastAsia="en-GB"/>
              </w:rPr>
            </w:pPr>
          </w:p>
          <w:p w14:paraId="13E5BA84" w14:textId="77777777" w:rsidR="00187743" w:rsidRPr="00310522" w:rsidRDefault="00187743" w:rsidP="00187743">
            <w:pPr>
              <w:spacing w:after="0" w:line="240" w:lineRule="auto"/>
              <w:rPr>
                <w:rFonts w:asciiTheme="minorHAnsi" w:hAnsiTheme="minorHAnsi" w:cs="Arial"/>
                <w:szCs w:val="24"/>
                <w:u w:val="single"/>
                <w:lang w:eastAsia="en-GB"/>
              </w:rPr>
            </w:pPr>
            <w:r w:rsidRPr="00310522">
              <w:rPr>
                <w:rFonts w:asciiTheme="minorHAnsi" w:hAnsiTheme="minorHAnsi" w:cs="Arial"/>
                <w:szCs w:val="24"/>
                <w:u w:val="single"/>
                <w:lang w:eastAsia="en-GB"/>
              </w:rPr>
              <w:t>Students will</w:t>
            </w:r>
          </w:p>
          <w:p w14:paraId="6F31125F" w14:textId="77777777" w:rsidR="00187743" w:rsidRDefault="00187743" w:rsidP="00187743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="Arial"/>
                <w:szCs w:val="24"/>
                <w:lang w:eastAsia="en-GB"/>
              </w:rPr>
            </w:pPr>
            <w:r w:rsidRPr="00310522">
              <w:rPr>
                <w:rFonts w:asciiTheme="minorHAnsi" w:hAnsiTheme="minorHAnsi" w:cs="Arial"/>
                <w:szCs w:val="24"/>
                <w:lang w:eastAsia="en-GB"/>
              </w:rPr>
              <w:t xml:space="preserve">Write accurate and concise answers that show 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 xml:space="preserve">an understanding and analysis </w:t>
            </w:r>
            <w:r w:rsidRPr="00310522">
              <w:rPr>
                <w:rFonts w:asciiTheme="minorHAnsi" w:hAnsiTheme="minorHAnsi" w:cs="Arial"/>
                <w:szCs w:val="24"/>
                <w:lang w:eastAsia="en-GB"/>
              </w:rPr>
              <w:t xml:space="preserve">of 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 xml:space="preserve">the </w:t>
            </w:r>
            <w:r w:rsidRPr="00310522">
              <w:rPr>
                <w:rFonts w:asciiTheme="minorHAnsi" w:hAnsiTheme="minorHAnsi" w:cs="Arial"/>
                <w:szCs w:val="24"/>
                <w:lang w:eastAsia="en-GB"/>
              </w:rPr>
              <w:t xml:space="preserve">writer’s 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 xml:space="preserve">choices. </w:t>
            </w:r>
          </w:p>
          <w:p w14:paraId="489ABE19" w14:textId="77777777" w:rsidR="00187743" w:rsidRPr="00310522" w:rsidRDefault="00187743" w:rsidP="00187743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="Arial"/>
                <w:szCs w:val="24"/>
                <w:lang w:eastAsia="en-GB"/>
              </w:rPr>
            </w:pPr>
            <w:r>
              <w:rPr>
                <w:rFonts w:asciiTheme="minorHAnsi" w:hAnsiTheme="minorHAnsi" w:cs="Arial"/>
                <w:szCs w:val="24"/>
                <w:lang w:eastAsia="en-GB"/>
              </w:rPr>
              <w:t>Use relevant evidence to support their answers where necessary.</w:t>
            </w:r>
          </w:p>
          <w:p w14:paraId="737B9B06" w14:textId="6FA9F11D" w:rsidR="00187743" w:rsidRPr="00310522" w:rsidRDefault="00187743" w:rsidP="00187743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="Arial"/>
                <w:szCs w:val="24"/>
                <w:lang w:eastAsia="en-GB"/>
              </w:rPr>
            </w:pPr>
            <w:r w:rsidRPr="00310522">
              <w:rPr>
                <w:rFonts w:asciiTheme="minorHAnsi" w:hAnsiTheme="minorHAnsi" w:cs="Arial"/>
                <w:szCs w:val="24"/>
                <w:lang w:eastAsia="en-GB"/>
              </w:rPr>
              <w:t>Produce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 xml:space="preserve"> an 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 xml:space="preserve">extended analysis 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>that shows engagement with wider themes and ideas, which is appropriately structured and developed.</w:t>
            </w:r>
          </w:p>
          <w:p w14:paraId="67F71C21" w14:textId="6D120282" w:rsidR="00187743" w:rsidRPr="00187743" w:rsidRDefault="00187743" w:rsidP="00187743">
            <w:pPr>
              <w:numPr>
                <w:ilvl w:val="0"/>
                <w:numId w:val="21"/>
              </w:numPr>
              <w:spacing w:after="0" w:line="240" w:lineRule="auto"/>
              <w:rPr>
                <w:rFonts w:ascii="Trebuchet MS" w:hAnsi="Trebuchet MS" w:cs="Trebuchet MS"/>
                <w:bCs/>
                <w:lang w:eastAsia="es-ES_tradnl"/>
              </w:rPr>
            </w:pPr>
            <w:r w:rsidRPr="00310522">
              <w:rPr>
                <w:rFonts w:asciiTheme="minorHAnsi" w:hAnsiTheme="minorHAnsi" w:cs="Arial"/>
                <w:szCs w:val="24"/>
                <w:lang w:eastAsia="en-GB"/>
              </w:rPr>
              <w:t>Produce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 xml:space="preserve"> an </w:t>
            </w:r>
            <w:r>
              <w:rPr>
                <w:rFonts w:asciiTheme="minorHAnsi" w:hAnsiTheme="minorHAnsi" w:cs="Arial"/>
                <w:szCs w:val="24"/>
                <w:lang w:eastAsia="en-GB"/>
              </w:rPr>
              <w:t>extended analysis</w:t>
            </w:r>
            <w:r w:rsidRPr="00187743">
              <w:rPr>
                <w:rFonts w:asciiTheme="minorHAnsi" w:hAnsiTheme="minorHAnsi" w:cs="Arial"/>
                <w:szCs w:val="24"/>
                <w:lang w:eastAsia="en-GB"/>
              </w:rPr>
              <w:t xml:space="preserve"> that uses varied and appropriate vocabulary; accurate grammar, sentence structure, accurate spelling and clear handwriting.</w:t>
            </w:r>
          </w:p>
        </w:tc>
      </w:tr>
    </w:tbl>
    <w:p w14:paraId="1FFF13C1" w14:textId="0CC92B69" w:rsidR="00E54567" w:rsidRPr="00E54567" w:rsidRDefault="00E54567" w:rsidP="00187743">
      <w:pPr>
        <w:spacing w:after="0"/>
        <w:rPr>
          <w:b/>
          <w:sz w:val="28"/>
          <w:szCs w:val="28"/>
          <w:lang w:val="es-CO"/>
        </w:rPr>
      </w:pPr>
    </w:p>
    <w:tbl>
      <w:tblPr>
        <w:tblpPr w:leftFromText="141" w:rightFromText="141" w:vertAnchor="text" w:tblpY="3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9216"/>
        <w:gridCol w:w="1276"/>
      </w:tblGrid>
      <w:tr w:rsidR="004C7DC9" w:rsidRPr="006E39BD" w14:paraId="2F8993A5" w14:textId="77777777" w:rsidTr="004C7DC9">
        <w:tc>
          <w:tcPr>
            <w:tcW w:w="9747" w:type="dxa"/>
            <w:gridSpan w:val="2"/>
          </w:tcPr>
          <w:p w14:paraId="2DCFEA7D" w14:textId="77777777" w:rsidR="004C7DC9" w:rsidRPr="006E39BD" w:rsidRDefault="004C7DC9" w:rsidP="004C7DC9">
            <w:pPr>
              <w:pStyle w:val="NoSpacing"/>
              <w:rPr>
                <w:rFonts w:cs="Arial-BoldMT"/>
                <w:b/>
                <w:bCs/>
                <w:sz w:val="24"/>
                <w:lang w:val="en-GB" w:eastAsia="es-CO"/>
              </w:rPr>
            </w:pPr>
            <w:r>
              <w:rPr>
                <w:rFonts w:cs="Arial-BoldMT"/>
                <w:b/>
                <w:bCs/>
                <w:sz w:val="24"/>
                <w:lang w:val="en-GB" w:eastAsia="es-CO"/>
              </w:rPr>
              <w:t xml:space="preserve">CRITERION A: </w:t>
            </w:r>
            <w:proofErr w:type="spellStart"/>
            <w:r>
              <w:rPr>
                <w:rFonts w:cs="Arial-BoldMT"/>
                <w:b/>
                <w:bCs/>
                <w:sz w:val="24"/>
                <w:lang w:val="en-GB" w:eastAsia="es-CO"/>
              </w:rPr>
              <w:t>Analyzing</w:t>
            </w:r>
            <w:proofErr w:type="spellEnd"/>
          </w:p>
        </w:tc>
        <w:tc>
          <w:tcPr>
            <w:tcW w:w="1276" w:type="dxa"/>
          </w:tcPr>
          <w:p w14:paraId="1C637B9A" w14:textId="77777777" w:rsidR="004C7DC9" w:rsidRPr="006E39BD" w:rsidRDefault="004C7DC9" w:rsidP="004C7DC9">
            <w:pPr>
              <w:pStyle w:val="Default"/>
            </w:pPr>
            <w:r w:rsidRPr="004C7DC9">
              <w:rPr>
                <w:sz w:val="19"/>
                <w:szCs w:val="19"/>
              </w:rPr>
              <w:t>Teacher Assessment</w:t>
            </w:r>
          </w:p>
        </w:tc>
      </w:tr>
      <w:tr w:rsidR="004C7DC9" w:rsidRPr="006E39BD" w14:paraId="7ABB8AC6" w14:textId="77777777" w:rsidTr="004C7DC9">
        <w:tc>
          <w:tcPr>
            <w:tcW w:w="531" w:type="dxa"/>
          </w:tcPr>
          <w:p w14:paraId="4BF1EC78" w14:textId="77777777" w:rsidR="004C7DC9" w:rsidRPr="006E39BD" w:rsidRDefault="004C7DC9" w:rsidP="004C7DC9">
            <w:pPr>
              <w:pStyle w:val="NoSpacing"/>
              <w:rPr>
                <w:b/>
              </w:rPr>
            </w:pPr>
            <w:r w:rsidRPr="006E39BD">
              <w:rPr>
                <w:b/>
              </w:rPr>
              <w:t>AL</w:t>
            </w:r>
          </w:p>
        </w:tc>
        <w:tc>
          <w:tcPr>
            <w:tcW w:w="9216" w:type="dxa"/>
          </w:tcPr>
          <w:p w14:paraId="1B099508" w14:textId="77777777" w:rsidR="004C7DC9" w:rsidRPr="006E39BD" w:rsidRDefault="004C7DC9" w:rsidP="004C7DC9">
            <w:pPr>
              <w:pStyle w:val="NoSpacing"/>
              <w:rPr>
                <w:b/>
                <w:sz w:val="24"/>
              </w:rPr>
            </w:pPr>
            <w:r w:rsidRPr="006E39BD">
              <w:rPr>
                <w:b/>
                <w:sz w:val="24"/>
              </w:rPr>
              <w:t>Descriptor</w:t>
            </w:r>
          </w:p>
        </w:tc>
        <w:tc>
          <w:tcPr>
            <w:tcW w:w="1276" w:type="dxa"/>
          </w:tcPr>
          <w:p w14:paraId="59A71ACA" w14:textId="77777777" w:rsidR="004C7DC9" w:rsidRPr="006E39BD" w:rsidRDefault="004C7DC9" w:rsidP="004C7DC9">
            <w:pPr>
              <w:pStyle w:val="NoSpacing"/>
              <w:rPr>
                <w:sz w:val="24"/>
              </w:rPr>
            </w:pPr>
          </w:p>
        </w:tc>
      </w:tr>
      <w:tr w:rsidR="004C7DC9" w:rsidRPr="006E39BD" w14:paraId="535F96B2" w14:textId="77777777" w:rsidTr="004C7DC9">
        <w:tc>
          <w:tcPr>
            <w:tcW w:w="531" w:type="dxa"/>
          </w:tcPr>
          <w:p w14:paraId="07C7D481" w14:textId="77777777" w:rsidR="004C7DC9" w:rsidRPr="006E39BD" w:rsidRDefault="004C7DC9" w:rsidP="004C7DC9">
            <w:pPr>
              <w:pStyle w:val="NoSpacing"/>
            </w:pPr>
            <w:r w:rsidRPr="006E39BD">
              <w:t>1-2</w:t>
            </w:r>
          </w:p>
        </w:tc>
        <w:tc>
          <w:tcPr>
            <w:tcW w:w="9216" w:type="dxa"/>
          </w:tcPr>
          <w:p w14:paraId="18301509" w14:textId="77777777" w:rsidR="004C7DC9" w:rsidRPr="00D26D87" w:rsidRDefault="004C7DC9" w:rsidP="004C7DC9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 w:rsidRPr="00D26D87">
              <w:rPr>
                <w:rFonts w:cs="Myriad Pro"/>
                <w:color w:val="000000"/>
                <w:sz w:val="19"/>
                <w:szCs w:val="19"/>
              </w:rPr>
              <w:t xml:space="preserve">The student: </w:t>
            </w:r>
          </w:p>
          <w:p w14:paraId="07A3A847" w14:textId="77777777" w:rsidR="004C7DC9" w:rsidRDefault="004C7DC9" w:rsidP="004C7DC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sz w:val="19"/>
                <w:szCs w:val="19"/>
              </w:rPr>
              <w:t xml:space="preserve">provides </w:t>
            </w:r>
            <w:r>
              <w:rPr>
                <w:b/>
                <w:bCs/>
                <w:sz w:val="19"/>
                <w:szCs w:val="19"/>
              </w:rPr>
              <w:t xml:space="preserve">limited </w:t>
            </w:r>
            <w:r>
              <w:rPr>
                <w:bCs/>
                <w:sz w:val="19"/>
                <w:szCs w:val="19"/>
              </w:rPr>
              <w:t>analysis</w:t>
            </w:r>
            <w:r>
              <w:rPr>
                <w:sz w:val="19"/>
                <w:szCs w:val="19"/>
              </w:rPr>
              <w:t xml:space="preserve"> of the content, context, language, structure, technique and style of the text</w:t>
            </w:r>
          </w:p>
          <w:p w14:paraId="2C7B7380" w14:textId="77777777" w:rsidR="004C7DC9" w:rsidRDefault="004C7DC9" w:rsidP="004C7DC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provides </w:t>
            </w:r>
            <w:r>
              <w:rPr>
                <w:b/>
                <w:bCs/>
                <w:sz w:val="19"/>
                <w:szCs w:val="19"/>
              </w:rPr>
              <w:t xml:space="preserve">limited </w:t>
            </w:r>
            <w:r>
              <w:rPr>
                <w:bCs/>
                <w:sz w:val="19"/>
                <w:szCs w:val="19"/>
              </w:rPr>
              <w:t>analysis</w:t>
            </w:r>
            <w:r>
              <w:rPr>
                <w:sz w:val="19"/>
                <w:szCs w:val="19"/>
              </w:rPr>
              <w:t xml:space="preserve"> of the effects of the author’s choices on an audience </w:t>
            </w:r>
          </w:p>
          <w:p w14:paraId="170AC8D3" w14:textId="77777777" w:rsidR="004C7DC9" w:rsidRPr="00D26D87" w:rsidRDefault="004C7DC9" w:rsidP="004C7DC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rarely </w:t>
            </w:r>
            <w:r>
              <w:rPr>
                <w:sz w:val="19"/>
                <w:szCs w:val="19"/>
              </w:rPr>
              <w:t xml:space="preserve">justifies opinions and ideas with examples or explanations </w:t>
            </w:r>
          </w:p>
        </w:tc>
        <w:tc>
          <w:tcPr>
            <w:tcW w:w="1276" w:type="dxa"/>
          </w:tcPr>
          <w:p w14:paraId="13C6F988" w14:textId="77777777" w:rsidR="004C7DC9" w:rsidRPr="006E39BD" w:rsidRDefault="004C7DC9" w:rsidP="004C7DC9">
            <w:pPr>
              <w:pStyle w:val="NoSpacing"/>
              <w:rPr>
                <w:sz w:val="24"/>
              </w:rPr>
            </w:pPr>
          </w:p>
        </w:tc>
      </w:tr>
      <w:tr w:rsidR="004C7DC9" w:rsidRPr="006E39BD" w14:paraId="617579CD" w14:textId="77777777" w:rsidTr="004C7DC9">
        <w:tc>
          <w:tcPr>
            <w:tcW w:w="531" w:type="dxa"/>
          </w:tcPr>
          <w:p w14:paraId="1524FEA9" w14:textId="77777777" w:rsidR="004C7DC9" w:rsidRPr="006E39BD" w:rsidRDefault="004C7DC9" w:rsidP="004C7DC9">
            <w:pPr>
              <w:pStyle w:val="NoSpacing"/>
            </w:pPr>
            <w:r w:rsidRPr="006E39BD">
              <w:t>3-4</w:t>
            </w:r>
          </w:p>
        </w:tc>
        <w:tc>
          <w:tcPr>
            <w:tcW w:w="9216" w:type="dxa"/>
          </w:tcPr>
          <w:p w14:paraId="474A649F" w14:textId="77777777" w:rsidR="004C7DC9" w:rsidRDefault="004C7DC9" w:rsidP="004C7DC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sz w:val="19"/>
                <w:szCs w:val="19"/>
              </w:rPr>
              <w:t xml:space="preserve">provides </w:t>
            </w:r>
            <w:r>
              <w:rPr>
                <w:b/>
                <w:bCs/>
                <w:sz w:val="19"/>
                <w:szCs w:val="19"/>
              </w:rPr>
              <w:t xml:space="preserve">adequate </w:t>
            </w:r>
            <w:r>
              <w:rPr>
                <w:sz w:val="19"/>
                <w:szCs w:val="19"/>
              </w:rPr>
              <w:t>analysis of the content, context, language, structure, technique and style of text</w:t>
            </w:r>
          </w:p>
          <w:p w14:paraId="0C030FB1" w14:textId="77777777" w:rsidR="004C7DC9" w:rsidRDefault="004C7DC9" w:rsidP="004C7DC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provides </w:t>
            </w:r>
            <w:r>
              <w:rPr>
                <w:b/>
                <w:bCs/>
                <w:sz w:val="19"/>
                <w:szCs w:val="19"/>
              </w:rPr>
              <w:t xml:space="preserve">adequate </w:t>
            </w:r>
            <w:r>
              <w:rPr>
                <w:bCs/>
                <w:sz w:val="19"/>
                <w:szCs w:val="19"/>
              </w:rPr>
              <w:t>analysis</w:t>
            </w:r>
            <w:r>
              <w:rPr>
                <w:sz w:val="19"/>
                <w:szCs w:val="19"/>
              </w:rPr>
              <w:t xml:space="preserve"> of the effects of the author’s choices on an audience</w:t>
            </w:r>
          </w:p>
          <w:p w14:paraId="6C7DAA4D" w14:textId="77777777" w:rsidR="004C7DC9" w:rsidRPr="00D26D87" w:rsidRDefault="004C7DC9" w:rsidP="004C7DC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sz w:val="19"/>
                <w:szCs w:val="19"/>
              </w:rPr>
              <w:t xml:space="preserve">justifies opinions and ideas with </w:t>
            </w:r>
            <w:r>
              <w:rPr>
                <w:b/>
                <w:bCs/>
                <w:sz w:val="19"/>
                <w:szCs w:val="19"/>
              </w:rPr>
              <w:t xml:space="preserve">some </w:t>
            </w:r>
            <w:r>
              <w:rPr>
                <w:sz w:val="19"/>
                <w:szCs w:val="19"/>
              </w:rPr>
              <w:t xml:space="preserve">examples and explanations, though this may not be consistent </w:t>
            </w:r>
          </w:p>
        </w:tc>
        <w:tc>
          <w:tcPr>
            <w:tcW w:w="1276" w:type="dxa"/>
          </w:tcPr>
          <w:p w14:paraId="2BFB443C" w14:textId="77777777" w:rsidR="004C7DC9" w:rsidRPr="006E39BD" w:rsidRDefault="004C7DC9" w:rsidP="004C7DC9">
            <w:pPr>
              <w:pStyle w:val="NoSpacing"/>
              <w:rPr>
                <w:sz w:val="24"/>
              </w:rPr>
            </w:pPr>
          </w:p>
        </w:tc>
      </w:tr>
      <w:tr w:rsidR="004C7DC9" w:rsidRPr="006E39BD" w14:paraId="25B93080" w14:textId="77777777" w:rsidTr="004C7DC9">
        <w:tc>
          <w:tcPr>
            <w:tcW w:w="531" w:type="dxa"/>
          </w:tcPr>
          <w:p w14:paraId="72CE9CAA" w14:textId="77777777" w:rsidR="004C7DC9" w:rsidRPr="006E39BD" w:rsidRDefault="004C7DC9" w:rsidP="004C7DC9">
            <w:pPr>
              <w:pStyle w:val="NoSpacing"/>
            </w:pPr>
            <w:r w:rsidRPr="006E39BD">
              <w:t>5-6</w:t>
            </w:r>
          </w:p>
        </w:tc>
        <w:tc>
          <w:tcPr>
            <w:tcW w:w="9216" w:type="dxa"/>
          </w:tcPr>
          <w:p w14:paraId="7B5D14E0" w14:textId="77777777" w:rsidR="004C7DC9" w:rsidRDefault="004C7DC9" w:rsidP="004C7DC9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rStyle w:val="A8"/>
                <w:b/>
              </w:rPr>
              <w:t xml:space="preserve">competently </w:t>
            </w:r>
            <w:r>
              <w:rPr>
                <w:rStyle w:val="A8"/>
              </w:rPr>
              <w:t xml:space="preserve">analyses the 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content, context, language, structure, technique and </w:t>
            </w:r>
            <w:r>
              <w:rPr>
                <w:sz w:val="19"/>
                <w:szCs w:val="19"/>
              </w:rPr>
              <w:t>style of text</w:t>
            </w:r>
          </w:p>
          <w:p w14:paraId="3CF6BD9A" w14:textId="77777777" w:rsidR="004C7DC9" w:rsidRDefault="004C7DC9" w:rsidP="004C7DC9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rStyle w:val="A8"/>
                <w:b/>
              </w:rPr>
              <w:t xml:space="preserve">competently </w:t>
            </w:r>
            <w:r>
              <w:rPr>
                <w:rStyle w:val="A8"/>
              </w:rPr>
              <w:t xml:space="preserve">analyses </w:t>
            </w:r>
            <w:r>
              <w:rPr>
                <w:sz w:val="19"/>
                <w:szCs w:val="19"/>
              </w:rPr>
              <w:t>the effects of the author’s choices on an audience</w:t>
            </w:r>
          </w:p>
          <w:p w14:paraId="60D489E5" w14:textId="77777777" w:rsidR="004C7DC9" w:rsidRPr="00D26D87" w:rsidRDefault="004C7DC9" w:rsidP="004C7DC9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rFonts w:cs="Myriad Pro"/>
                <w:b/>
                <w:color w:val="000000"/>
                <w:sz w:val="19"/>
                <w:szCs w:val="19"/>
              </w:rPr>
              <w:t>sufficiently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justifies opinions and ideas with examples and explanations</w:t>
            </w:r>
          </w:p>
        </w:tc>
        <w:tc>
          <w:tcPr>
            <w:tcW w:w="1276" w:type="dxa"/>
          </w:tcPr>
          <w:p w14:paraId="54BB04EF" w14:textId="77777777" w:rsidR="004C7DC9" w:rsidRPr="006E39BD" w:rsidRDefault="004C7DC9" w:rsidP="004C7DC9">
            <w:pPr>
              <w:pStyle w:val="NoSpacing"/>
              <w:rPr>
                <w:sz w:val="24"/>
              </w:rPr>
            </w:pPr>
          </w:p>
        </w:tc>
      </w:tr>
      <w:tr w:rsidR="004C7DC9" w:rsidRPr="006E39BD" w14:paraId="176DE29D" w14:textId="77777777" w:rsidTr="004C7DC9">
        <w:tc>
          <w:tcPr>
            <w:tcW w:w="531" w:type="dxa"/>
          </w:tcPr>
          <w:p w14:paraId="4C8652A6" w14:textId="77777777" w:rsidR="004C7DC9" w:rsidRPr="006E39BD" w:rsidRDefault="004C7DC9" w:rsidP="004C7DC9">
            <w:pPr>
              <w:pStyle w:val="NoSpacing"/>
            </w:pPr>
            <w:r w:rsidRPr="006E39BD">
              <w:t>7-8</w:t>
            </w:r>
          </w:p>
        </w:tc>
        <w:tc>
          <w:tcPr>
            <w:tcW w:w="9216" w:type="dxa"/>
          </w:tcPr>
          <w:p w14:paraId="581D9454" w14:textId="77777777" w:rsidR="004C7DC9" w:rsidRDefault="004C7DC9" w:rsidP="004C7DC9">
            <w:pPr>
              <w:pStyle w:val="Pa28"/>
              <w:rPr>
                <w:rStyle w:val="A8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provides </w:t>
            </w:r>
            <w:r>
              <w:rPr>
                <w:rFonts w:cs="Myriad Pro"/>
                <w:b/>
                <w:color w:val="000000"/>
                <w:sz w:val="19"/>
                <w:szCs w:val="19"/>
              </w:rPr>
              <w:t>perceptive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analysis of the content, context, language, structure, technique and </w:t>
            </w:r>
            <w:r>
              <w:rPr>
                <w:sz w:val="19"/>
                <w:szCs w:val="19"/>
              </w:rPr>
              <w:t>style of text</w:t>
            </w:r>
            <w:r>
              <w:rPr>
                <w:rStyle w:val="A8"/>
              </w:rPr>
              <w:t xml:space="preserve"> </w:t>
            </w:r>
          </w:p>
          <w:p w14:paraId="01D0352F" w14:textId="77777777" w:rsidR="004C7DC9" w:rsidRDefault="004C7DC9" w:rsidP="004C7DC9">
            <w:pPr>
              <w:pStyle w:val="Pa28"/>
            </w:pPr>
            <w:r>
              <w:rPr>
                <w:rStyle w:val="A8"/>
              </w:rPr>
              <w:t xml:space="preserve">ii. </w:t>
            </w:r>
            <w:r>
              <w:rPr>
                <w:rStyle w:val="A8"/>
                <w:b/>
              </w:rPr>
              <w:t xml:space="preserve">perceptively </w:t>
            </w:r>
            <w:r>
              <w:rPr>
                <w:rStyle w:val="A8"/>
              </w:rPr>
              <w:t xml:space="preserve">analyses </w:t>
            </w:r>
            <w:r>
              <w:rPr>
                <w:sz w:val="19"/>
                <w:szCs w:val="19"/>
              </w:rPr>
              <w:t>the effects of the author’s choices on an audience</w:t>
            </w:r>
          </w:p>
          <w:p w14:paraId="2B94F74F" w14:textId="77777777" w:rsidR="004C7DC9" w:rsidRPr="00D26D87" w:rsidRDefault="004C7DC9" w:rsidP="004C7DC9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gives </w:t>
            </w:r>
            <w:r>
              <w:rPr>
                <w:rFonts w:cs="Myriad Pro"/>
                <w:b/>
                <w:color w:val="000000"/>
                <w:sz w:val="19"/>
                <w:szCs w:val="19"/>
              </w:rPr>
              <w:t>detailed justification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of opinions and ideas with a range of examples, and thorough explanations </w:t>
            </w:r>
          </w:p>
        </w:tc>
        <w:tc>
          <w:tcPr>
            <w:tcW w:w="1276" w:type="dxa"/>
          </w:tcPr>
          <w:p w14:paraId="0CE06420" w14:textId="77777777" w:rsidR="004C7DC9" w:rsidRPr="006E39BD" w:rsidRDefault="004C7DC9" w:rsidP="004C7DC9">
            <w:pPr>
              <w:pStyle w:val="NoSpacing"/>
              <w:rPr>
                <w:sz w:val="24"/>
              </w:rPr>
            </w:pPr>
          </w:p>
        </w:tc>
      </w:tr>
    </w:tbl>
    <w:p w14:paraId="56D809EE" w14:textId="007F3B99" w:rsidR="002408AF" w:rsidRDefault="009F7433" w:rsidP="000F53C4">
      <w:pPr>
        <w:jc w:val="center"/>
        <w:rPr>
          <w:b/>
          <w:sz w:val="28"/>
          <w:szCs w:val="28"/>
          <w:lang w:val="es-CO"/>
        </w:rPr>
      </w:pPr>
      <w:r>
        <w:rPr>
          <w:b/>
          <w:sz w:val="28"/>
          <w:szCs w:val="28"/>
          <w:lang w:val="es-CO"/>
        </w:rPr>
        <w:t>Success criteria</w:t>
      </w:r>
    </w:p>
    <w:p w14:paraId="360FD654" w14:textId="77777777" w:rsidR="00A25986" w:rsidRPr="006E39BD" w:rsidRDefault="00A25986" w:rsidP="007E348E">
      <w:pPr>
        <w:pStyle w:val="NoSpacing"/>
        <w:rPr>
          <w:vanish/>
          <w:sz w:val="32"/>
        </w:rPr>
      </w:pPr>
    </w:p>
    <w:tbl>
      <w:tblPr>
        <w:tblpPr w:leftFromText="141" w:rightFromText="141" w:vertAnchor="text" w:horzAnchor="margin" w:tblpY="286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9218"/>
        <w:gridCol w:w="1272"/>
      </w:tblGrid>
      <w:tr w:rsidR="001575C5" w:rsidRPr="006E39BD" w14:paraId="6C45D922" w14:textId="77777777" w:rsidTr="004C7DC9">
        <w:trPr>
          <w:trHeight w:val="416"/>
        </w:trPr>
        <w:tc>
          <w:tcPr>
            <w:tcW w:w="9751" w:type="dxa"/>
            <w:gridSpan w:val="2"/>
          </w:tcPr>
          <w:p w14:paraId="006FCF39" w14:textId="1528B915" w:rsidR="001575C5" w:rsidRPr="006E39BD" w:rsidRDefault="00724075" w:rsidP="004C7DC9">
            <w:pPr>
              <w:pStyle w:val="NoSpacing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 xml:space="preserve">CRITERION B:  </w:t>
            </w:r>
            <w:r w:rsidR="00E93DD7">
              <w:rPr>
                <w:b/>
                <w:sz w:val="24"/>
                <w:lang w:val="en-GB"/>
              </w:rPr>
              <w:t>Organizing</w:t>
            </w:r>
          </w:p>
        </w:tc>
        <w:tc>
          <w:tcPr>
            <w:tcW w:w="1272" w:type="dxa"/>
          </w:tcPr>
          <w:p w14:paraId="5C6D6844" w14:textId="77777777" w:rsidR="001575C5" w:rsidRPr="003A3AB7" w:rsidRDefault="00984290" w:rsidP="004C7DC9">
            <w:pPr>
              <w:pStyle w:val="Default"/>
            </w:pPr>
            <w:r w:rsidRPr="004C7DC9">
              <w:rPr>
                <w:sz w:val="19"/>
                <w:szCs w:val="19"/>
              </w:rPr>
              <w:t>Teacher  Assessment</w:t>
            </w:r>
          </w:p>
        </w:tc>
      </w:tr>
      <w:tr w:rsidR="001575C5" w:rsidRPr="006E39BD" w14:paraId="6A178090" w14:textId="77777777" w:rsidTr="004D70E2">
        <w:tc>
          <w:tcPr>
            <w:tcW w:w="533" w:type="dxa"/>
          </w:tcPr>
          <w:p w14:paraId="4EA7F040" w14:textId="77777777" w:rsidR="001575C5" w:rsidRPr="006E39BD" w:rsidRDefault="006E39BD" w:rsidP="007E348E">
            <w:pPr>
              <w:pStyle w:val="NoSpacing"/>
              <w:rPr>
                <w:b/>
                <w:sz w:val="24"/>
                <w:szCs w:val="24"/>
              </w:rPr>
            </w:pPr>
            <w:r w:rsidRPr="006E39BD"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9218" w:type="dxa"/>
          </w:tcPr>
          <w:p w14:paraId="1BB8ADAE" w14:textId="77777777" w:rsidR="001575C5" w:rsidRPr="006E39BD" w:rsidRDefault="001575C5" w:rsidP="007E348E">
            <w:pPr>
              <w:pStyle w:val="NoSpacing"/>
              <w:rPr>
                <w:b/>
                <w:sz w:val="24"/>
                <w:szCs w:val="24"/>
              </w:rPr>
            </w:pPr>
            <w:r w:rsidRPr="006E39BD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1272" w:type="dxa"/>
          </w:tcPr>
          <w:p w14:paraId="16EBAB4E" w14:textId="77777777" w:rsidR="001575C5" w:rsidRPr="006E39BD" w:rsidRDefault="001575C5" w:rsidP="007E348E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A0341D" w:rsidRPr="006E39BD" w14:paraId="6C0C29CB" w14:textId="77777777" w:rsidTr="004D70E2">
        <w:tc>
          <w:tcPr>
            <w:tcW w:w="533" w:type="dxa"/>
          </w:tcPr>
          <w:p w14:paraId="22ABFB1E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  <w:r w:rsidRPr="006E39BD">
              <w:rPr>
                <w:sz w:val="24"/>
                <w:szCs w:val="24"/>
              </w:rPr>
              <w:t>1-2</w:t>
            </w:r>
          </w:p>
        </w:tc>
        <w:tc>
          <w:tcPr>
            <w:tcW w:w="9218" w:type="dxa"/>
          </w:tcPr>
          <w:p w14:paraId="3ACD6978" w14:textId="77777777" w:rsidR="00A0341D" w:rsidRPr="00D26D87" w:rsidRDefault="00A0341D" w:rsidP="007E348E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 w:rsidRPr="00D26D87">
              <w:rPr>
                <w:rFonts w:cs="Myriad Pro"/>
                <w:color w:val="000000"/>
                <w:sz w:val="19"/>
                <w:szCs w:val="19"/>
              </w:rPr>
              <w:t xml:space="preserve">The student: </w:t>
            </w:r>
          </w:p>
          <w:p w14:paraId="7553E394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sz w:val="19"/>
                <w:szCs w:val="19"/>
              </w:rPr>
              <w:t xml:space="preserve">makes </w:t>
            </w:r>
            <w:r w:rsidRPr="00D26D87">
              <w:rPr>
                <w:b/>
                <w:bCs/>
                <w:sz w:val="19"/>
                <w:szCs w:val="19"/>
              </w:rPr>
              <w:t xml:space="preserve">minimal </w:t>
            </w:r>
            <w:r w:rsidRPr="00D26D87">
              <w:rPr>
                <w:sz w:val="19"/>
                <w:szCs w:val="19"/>
              </w:rPr>
              <w:t xml:space="preserve">use of organizational structures though these may not always serve the context and intention </w:t>
            </w:r>
          </w:p>
          <w:p w14:paraId="2E4E8D71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r w:rsidRPr="00D26D87">
              <w:rPr>
                <w:rStyle w:val="A8"/>
              </w:rPr>
              <w:t xml:space="preserve">ii. </w:t>
            </w:r>
            <w:r w:rsidRPr="00D26D87">
              <w:rPr>
                <w:sz w:val="19"/>
                <w:szCs w:val="19"/>
              </w:rPr>
              <w:t xml:space="preserve">organizes opinions and ideas with a </w:t>
            </w:r>
            <w:r w:rsidRPr="00D26D87">
              <w:rPr>
                <w:b/>
                <w:bCs/>
                <w:sz w:val="19"/>
                <w:szCs w:val="19"/>
              </w:rPr>
              <w:t xml:space="preserve">minimal degree of coherence and logic </w:t>
            </w:r>
          </w:p>
        </w:tc>
        <w:tc>
          <w:tcPr>
            <w:tcW w:w="1272" w:type="dxa"/>
          </w:tcPr>
          <w:p w14:paraId="1694F874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</w:p>
        </w:tc>
      </w:tr>
      <w:tr w:rsidR="00A0341D" w:rsidRPr="006E39BD" w14:paraId="0C733441" w14:textId="77777777" w:rsidTr="004D70E2">
        <w:tc>
          <w:tcPr>
            <w:tcW w:w="533" w:type="dxa"/>
          </w:tcPr>
          <w:p w14:paraId="29AC3EAB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  <w:r w:rsidRPr="006E39BD">
              <w:rPr>
                <w:sz w:val="24"/>
                <w:szCs w:val="24"/>
              </w:rPr>
              <w:t>3-4</w:t>
            </w:r>
          </w:p>
        </w:tc>
        <w:tc>
          <w:tcPr>
            <w:tcW w:w="9218" w:type="dxa"/>
          </w:tcPr>
          <w:p w14:paraId="4FECEB94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sz w:val="19"/>
                <w:szCs w:val="19"/>
              </w:rPr>
              <w:t xml:space="preserve">makes </w:t>
            </w:r>
            <w:r w:rsidRPr="00D26D87">
              <w:rPr>
                <w:b/>
                <w:bCs/>
                <w:sz w:val="19"/>
                <w:szCs w:val="19"/>
              </w:rPr>
              <w:t xml:space="preserve">adequate </w:t>
            </w:r>
            <w:r w:rsidRPr="00D26D87">
              <w:rPr>
                <w:sz w:val="19"/>
                <w:szCs w:val="19"/>
              </w:rPr>
              <w:t xml:space="preserve">use of organizational structures that serve the context and intention </w:t>
            </w:r>
          </w:p>
          <w:p w14:paraId="4F167537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r w:rsidRPr="00D26D87">
              <w:rPr>
                <w:rStyle w:val="A8"/>
              </w:rPr>
              <w:t xml:space="preserve">ii. </w:t>
            </w:r>
            <w:r w:rsidRPr="00D26D87">
              <w:rPr>
                <w:sz w:val="19"/>
                <w:szCs w:val="19"/>
              </w:rPr>
              <w:t xml:space="preserve">organizes opinions and ideas with </w:t>
            </w:r>
            <w:r w:rsidRPr="00D26D87">
              <w:rPr>
                <w:b/>
                <w:bCs/>
                <w:sz w:val="19"/>
                <w:szCs w:val="19"/>
              </w:rPr>
              <w:t xml:space="preserve">some degree of coherence and logic </w:t>
            </w:r>
          </w:p>
        </w:tc>
        <w:tc>
          <w:tcPr>
            <w:tcW w:w="1272" w:type="dxa"/>
          </w:tcPr>
          <w:p w14:paraId="2B9BA0C3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</w:p>
        </w:tc>
      </w:tr>
      <w:tr w:rsidR="00A0341D" w:rsidRPr="006E39BD" w14:paraId="0DE12521" w14:textId="77777777" w:rsidTr="004D70E2">
        <w:tc>
          <w:tcPr>
            <w:tcW w:w="533" w:type="dxa"/>
          </w:tcPr>
          <w:p w14:paraId="3AA86C2B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  <w:r w:rsidRPr="006E39BD">
              <w:rPr>
                <w:sz w:val="24"/>
                <w:szCs w:val="24"/>
              </w:rPr>
              <w:t>5-6</w:t>
            </w:r>
          </w:p>
        </w:tc>
        <w:tc>
          <w:tcPr>
            <w:tcW w:w="9218" w:type="dxa"/>
          </w:tcPr>
          <w:p w14:paraId="6A4A7D31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sz w:val="19"/>
                <w:szCs w:val="19"/>
              </w:rPr>
              <w:t xml:space="preserve">makes </w:t>
            </w:r>
            <w:r w:rsidRPr="00D26D87">
              <w:rPr>
                <w:b/>
                <w:bCs/>
                <w:sz w:val="19"/>
                <w:szCs w:val="19"/>
              </w:rPr>
              <w:t xml:space="preserve">competent </w:t>
            </w:r>
            <w:r w:rsidRPr="00D26D87">
              <w:rPr>
                <w:sz w:val="19"/>
                <w:szCs w:val="19"/>
              </w:rPr>
              <w:t xml:space="preserve">use of organizational structures that serve the context and intention </w:t>
            </w:r>
          </w:p>
          <w:p w14:paraId="46B1BD42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r w:rsidRPr="00D26D87">
              <w:rPr>
                <w:rStyle w:val="A8"/>
              </w:rPr>
              <w:t xml:space="preserve">ii. </w:t>
            </w:r>
            <w:r w:rsidRPr="00D26D87">
              <w:rPr>
                <w:sz w:val="19"/>
                <w:szCs w:val="19"/>
              </w:rPr>
              <w:t xml:space="preserve">organizes opinions and ideas in a </w:t>
            </w:r>
            <w:r w:rsidRPr="00D26D87">
              <w:rPr>
                <w:b/>
                <w:bCs/>
                <w:sz w:val="19"/>
                <w:szCs w:val="19"/>
              </w:rPr>
              <w:t xml:space="preserve">coherent and logical </w:t>
            </w:r>
            <w:r w:rsidRPr="00D26D87">
              <w:rPr>
                <w:sz w:val="19"/>
                <w:szCs w:val="19"/>
              </w:rPr>
              <w:t xml:space="preserve">manner with ideas building on each other </w:t>
            </w:r>
          </w:p>
        </w:tc>
        <w:tc>
          <w:tcPr>
            <w:tcW w:w="1272" w:type="dxa"/>
          </w:tcPr>
          <w:p w14:paraId="2BB65B81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</w:p>
        </w:tc>
      </w:tr>
      <w:tr w:rsidR="00A0341D" w:rsidRPr="006E39BD" w14:paraId="01848B56" w14:textId="77777777" w:rsidTr="004D70E2">
        <w:tc>
          <w:tcPr>
            <w:tcW w:w="533" w:type="dxa"/>
          </w:tcPr>
          <w:p w14:paraId="115A1E7C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  <w:r w:rsidRPr="006E39BD">
              <w:rPr>
                <w:sz w:val="24"/>
                <w:szCs w:val="24"/>
              </w:rPr>
              <w:t>7-8</w:t>
            </w:r>
          </w:p>
        </w:tc>
        <w:tc>
          <w:tcPr>
            <w:tcW w:w="9218" w:type="dxa"/>
          </w:tcPr>
          <w:p w14:paraId="49503710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sz w:val="19"/>
                <w:szCs w:val="19"/>
              </w:rPr>
              <w:t xml:space="preserve">makes </w:t>
            </w:r>
            <w:r w:rsidRPr="00D26D87">
              <w:rPr>
                <w:b/>
                <w:bCs/>
                <w:sz w:val="19"/>
                <w:szCs w:val="19"/>
              </w:rPr>
              <w:t xml:space="preserve">sophisticated </w:t>
            </w:r>
            <w:r w:rsidRPr="00D26D87">
              <w:rPr>
                <w:sz w:val="19"/>
                <w:szCs w:val="19"/>
              </w:rPr>
              <w:t xml:space="preserve">use of organizational structures that serve the context and intention effectively </w:t>
            </w:r>
          </w:p>
          <w:p w14:paraId="255D4D9C" w14:textId="77777777" w:rsidR="00A0341D" w:rsidRPr="00D26D87" w:rsidRDefault="00A0341D" w:rsidP="007E348E">
            <w:pPr>
              <w:pStyle w:val="Default"/>
              <w:rPr>
                <w:sz w:val="19"/>
                <w:szCs w:val="19"/>
              </w:rPr>
            </w:pPr>
            <w:r w:rsidRPr="00D26D87">
              <w:rPr>
                <w:rStyle w:val="A8"/>
              </w:rPr>
              <w:lastRenderedPageBreak/>
              <w:t xml:space="preserve">ii. </w:t>
            </w:r>
            <w:r w:rsidRPr="00D26D87">
              <w:rPr>
                <w:b/>
                <w:bCs/>
                <w:sz w:val="19"/>
                <w:szCs w:val="19"/>
              </w:rPr>
              <w:t xml:space="preserve">effectively </w:t>
            </w:r>
            <w:r w:rsidRPr="00D26D87">
              <w:rPr>
                <w:sz w:val="19"/>
                <w:szCs w:val="19"/>
              </w:rPr>
              <w:t xml:space="preserve">organizes opinions and ideas in a </w:t>
            </w:r>
            <w:r w:rsidRPr="00D26D87">
              <w:rPr>
                <w:b/>
                <w:bCs/>
                <w:sz w:val="19"/>
                <w:szCs w:val="19"/>
              </w:rPr>
              <w:t xml:space="preserve">coherent and logical </w:t>
            </w:r>
            <w:r w:rsidRPr="00D26D87">
              <w:rPr>
                <w:sz w:val="19"/>
                <w:szCs w:val="19"/>
              </w:rPr>
              <w:t xml:space="preserve">manner with ideas building on each other in a </w:t>
            </w:r>
            <w:r w:rsidRPr="00D26D87">
              <w:rPr>
                <w:b/>
                <w:bCs/>
                <w:sz w:val="19"/>
                <w:szCs w:val="19"/>
              </w:rPr>
              <w:t xml:space="preserve">sophisticated </w:t>
            </w:r>
            <w:r w:rsidRPr="00D26D87">
              <w:rPr>
                <w:sz w:val="19"/>
                <w:szCs w:val="19"/>
              </w:rPr>
              <w:t xml:space="preserve">way </w:t>
            </w:r>
          </w:p>
        </w:tc>
        <w:tc>
          <w:tcPr>
            <w:tcW w:w="1272" w:type="dxa"/>
          </w:tcPr>
          <w:p w14:paraId="077729A0" w14:textId="77777777" w:rsidR="00A0341D" w:rsidRPr="006E39BD" w:rsidRDefault="00A0341D" w:rsidP="007E348E">
            <w:pPr>
              <w:pStyle w:val="NoSpacing"/>
              <w:rPr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page" w:tblpX="550" w:tblpY="692"/>
        <w:tblW w:w="11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33"/>
        <w:gridCol w:w="7"/>
        <w:gridCol w:w="1476"/>
      </w:tblGrid>
      <w:tr w:rsidR="00187743" w:rsidRPr="006E39BD" w14:paraId="1F79766B" w14:textId="77777777" w:rsidTr="00187743">
        <w:trPr>
          <w:trHeight w:val="531"/>
        </w:trPr>
        <w:tc>
          <w:tcPr>
            <w:tcW w:w="97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A3ECE5" w14:textId="77777777" w:rsidR="000D7F2B" w:rsidRPr="006E39BD" w:rsidRDefault="000D7F2B" w:rsidP="00187743">
            <w:pPr>
              <w:pStyle w:val="NoSpacing"/>
              <w:rPr>
                <w:b/>
                <w:sz w:val="24"/>
                <w:lang w:val="en-GB"/>
              </w:rPr>
            </w:pPr>
            <w:r w:rsidRPr="006E39BD">
              <w:rPr>
                <w:b/>
                <w:sz w:val="24"/>
                <w:lang w:val="en-GB"/>
              </w:rPr>
              <w:lastRenderedPageBreak/>
              <w:t xml:space="preserve">CRITERION C: </w:t>
            </w:r>
            <w:r>
              <w:rPr>
                <w:b/>
                <w:sz w:val="24"/>
                <w:lang w:val="en-GB"/>
              </w:rPr>
              <w:t>Producing text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C40825" w14:textId="77777777" w:rsidR="000D7F2B" w:rsidRPr="00724075" w:rsidRDefault="000D7F2B" w:rsidP="00187743">
            <w:pPr>
              <w:pStyle w:val="Default"/>
              <w:rPr>
                <w:lang w:val="en-GB"/>
              </w:rPr>
            </w:pPr>
            <w:r w:rsidRPr="000D7F2B">
              <w:rPr>
                <w:sz w:val="19"/>
                <w:szCs w:val="19"/>
              </w:rPr>
              <w:t>Teacher  Assessment</w:t>
            </w:r>
          </w:p>
        </w:tc>
      </w:tr>
      <w:tr w:rsidR="00187743" w:rsidRPr="006E39BD" w14:paraId="64623C0E" w14:textId="77777777" w:rsidTr="00187743">
        <w:trPr>
          <w:trHeight w:val="432"/>
        </w:trPr>
        <w:tc>
          <w:tcPr>
            <w:tcW w:w="534" w:type="dxa"/>
          </w:tcPr>
          <w:p w14:paraId="11C0ADD5" w14:textId="77777777" w:rsidR="000D7F2B" w:rsidRPr="006E39BD" w:rsidRDefault="000D7F2B" w:rsidP="00187743">
            <w:pPr>
              <w:pStyle w:val="NoSpacing"/>
              <w:rPr>
                <w:b/>
                <w:sz w:val="24"/>
                <w:szCs w:val="16"/>
              </w:rPr>
            </w:pPr>
            <w:r w:rsidRPr="006E39BD">
              <w:rPr>
                <w:b/>
                <w:sz w:val="24"/>
                <w:szCs w:val="16"/>
              </w:rPr>
              <w:t>AL</w:t>
            </w:r>
          </w:p>
        </w:tc>
        <w:tc>
          <w:tcPr>
            <w:tcW w:w="9233" w:type="dxa"/>
            <w:tcBorders>
              <w:right w:val="single" w:sz="4" w:space="0" w:color="auto"/>
            </w:tcBorders>
          </w:tcPr>
          <w:p w14:paraId="27D97862" w14:textId="77777777" w:rsidR="000D7F2B" w:rsidRPr="006E39BD" w:rsidRDefault="000D7F2B" w:rsidP="00187743">
            <w:pPr>
              <w:pStyle w:val="NoSpacing"/>
              <w:rPr>
                <w:b/>
                <w:sz w:val="24"/>
                <w:szCs w:val="16"/>
              </w:rPr>
            </w:pPr>
            <w:r w:rsidRPr="006E39BD">
              <w:rPr>
                <w:b/>
                <w:sz w:val="24"/>
                <w:szCs w:val="16"/>
              </w:rPr>
              <w:t>Descriptor</w:t>
            </w:r>
          </w:p>
        </w:tc>
        <w:tc>
          <w:tcPr>
            <w:tcW w:w="1483" w:type="dxa"/>
            <w:gridSpan w:val="2"/>
            <w:tcBorders>
              <w:left w:val="single" w:sz="4" w:space="0" w:color="auto"/>
            </w:tcBorders>
          </w:tcPr>
          <w:p w14:paraId="5CEBFD53" w14:textId="77777777" w:rsidR="000D7F2B" w:rsidRPr="006E39BD" w:rsidRDefault="000D7F2B" w:rsidP="00187743">
            <w:pPr>
              <w:pStyle w:val="NoSpacing"/>
              <w:rPr>
                <w:szCs w:val="16"/>
              </w:rPr>
            </w:pPr>
          </w:p>
        </w:tc>
      </w:tr>
      <w:tr w:rsidR="00187743" w:rsidRPr="006E39BD" w14:paraId="0E95F23D" w14:textId="77777777" w:rsidTr="00187743">
        <w:trPr>
          <w:trHeight w:val="1924"/>
        </w:trPr>
        <w:tc>
          <w:tcPr>
            <w:tcW w:w="534" w:type="dxa"/>
          </w:tcPr>
          <w:p w14:paraId="27A6DC4C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</w:rPr>
            </w:pPr>
            <w:r w:rsidRPr="006E39BD">
              <w:rPr>
                <w:sz w:val="24"/>
                <w:szCs w:val="16"/>
              </w:rPr>
              <w:t>1-2</w:t>
            </w:r>
          </w:p>
        </w:tc>
        <w:tc>
          <w:tcPr>
            <w:tcW w:w="9233" w:type="dxa"/>
          </w:tcPr>
          <w:p w14:paraId="475E2913" w14:textId="77777777" w:rsidR="000D7F2B" w:rsidRPr="00D26D87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 w:rsidRPr="00D26D87">
              <w:rPr>
                <w:rFonts w:cs="Myriad Pro"/>
                <w:color w:val="000000"/>
                <w:sz w:val="19"/>
                <w:szCs w:val="19"/>
              </w:rPr>
              <w:t xml:space="preserve">The student: </w:t>
            </w:r>
          </w:p>
          <w:p w14:paraId="025A931A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sz w:val="19"/>
                <w:szCs w:val="19"/>
              </w:rPr>
              <w:t xml:space="preserve">produces texts that demonstrate </w:t>
            </w:r>
            <w:r w:rsidRPr="00D26D87">
              <w:rPr>
                <w:b/>
                <w:bCs/>
                <w:sz w:val="19"/>
                <w:szCs w:val="19"/>
              </w:rPr>
              <w:t xml:space="preserve">limited </w:t>
            </w:r>
            <w:r w:rsidRPr="00D26D87">
              <w:rPr>
                <w:sz w:val="19"/>
                <w:szCs w:val="19"/>
              </w:rPr>
              <w:t xml:space="preserve">personal engagement with the creative process; demonstrates a </w:t>
            </w:r>
            <w:r w:rsidRPr="00D26D87">
              <w:rPr>
                <w:b/>
                <w:bCs/>
                <w:sz w:val="19"/>
                <w:szCs w:val="19"/>
              </w:rPr>
              <w:t xml:space="preserve">limited </w:t>
            </w:r>
            <w:r w:rsidRPr="00D26D87">
              <w:rPr>
                <w:sz w:val="19"/>
                <w:szCs w:val="19"/>
              </w:rPr>
              <w:t xml:space="preserve">degree of thought, imagination and sensitivity and </w:t>
            </w:r>
            <w:r w:rsidRPr="00D26D87">
              <w:rPr>
                <w:b/>
                <w:bCs/>
                <w:sz w:val="19"/>
                <w:szCs w:val="19"/>
              </w:rPr>
              <w:t xml:space="preserve">minimal </w:t>
            </w:r>
            <w:r w:rsidRPr="00D26D87">
              <w:rPr>
                <w:sz w:val="19"/>
                <w:szCs w:val="19"/>
              </w:rPr>
              <w:t xml:space="preserve">exploration and consideration of new perspectives and ideas </w:t>
            </w:r>
          </w:p>
          <w:p w14:paraId="67C9EDB6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makes </w:t>
            </w:r>
            <w:r>
              <w:rPr>
                <w:b/>
                <w:bCs/>
                <w:sz w:val="19"/>
                <w:szCs w:val="19"/>
              </w:rPr>
              <w:t xml:space="preserve">minimal </w:t>
            </w:r>
            <w:r>
              <w:rPr>
                <w:sz w:val="19"/>
                <w:szCs w:val="19"/>
              </w:rPr>
              <w:t xml:space="preserve">stylistic choices in terms of linguistic, literary and visual devices, demonstrating </w:t>
            </w:r>
            <w:r>
              <w:rPr>
                <w:b/>
                <w:bCs/>
                <w:sz w:val="19"/>
                <w:szCs w:val="19"/>
              </w:rPr>
              <w:t xml:space="preserve">limited </w:t>
            </w:r>
            <w:r>
              <w:rPr>
                <w:sz w:val="19"/>
                <w:szCs w:val="19"/>
              </w:rPr>
              <w:t xml:space="preserve">awareness of impact on an audience </w:t>
            </w:r>
          </w:p>
          <w:p w14:paraId="48B151D6" w14:textId="77777777" w:rsidR="000D7F2B" w:rsidRPr="00D26D87" w:rsidRDefault="000D7F2B" w:rsidP="00187743">
            <w:pPr>
              <w:pStyle w:val="Default"/>
              <w:rPr>
                <w:sz w:val="19"/>
                <w:szCs w:val="19"/>
              </w:rPr>
            </w:pPr>
            <w:r w:rsidRPr="00D26D87">
              <w:rPr>
                <w:rStyle w:val="A8"/>
              </w:rPr>
              <w:t xml:space="preserve">iii. </w:t>
            </w:r>
            <w:r w:rsidRPr="00D26D87">
              <w:rPr>
                <w:sz w:val="19"/>
                <w:szCs w:val="19"/>
              </w:rPr>
              <w:t xml:space="preserve">selects </w:t>
            </w:r>
            <w:r w:rsidRPr="00D26D87">
              <w:rPr>
                <w:b/>
                <w:bCs/>
                <w:sz w:val="19"/>
                <w:szCs w:val="19"/>
              </w:rPr>
              <w:t xml:space="preserve">few relevant </w:t>
            </w:r>
            <w:r w:rsidRPr="00D26D87">
              <w:rPr>
                <w:sz w:val="19"/>
                <w:szCs w:val="19"/>
              </w:rPr>
              <w:t xml:space="preserve">details and examples to develop ideas. </w:t>
            </w:r>
          </w:p>
        </w:tc>
        <w:tc>
          <w:tcPr>
            <w:tcW w:w="1483" w:type="dxa"/>
            <w:gridSpan w:val="2"/>
          </w:tcPr>
          <w:p w14:paraId="559D4CBE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  <w:lang w:val="en-GB" w:eastAsia="es-CO"/>
              </w:rPr>
            </w:pPr>
          </w:p>
        </w:tc>
      </w:tr>
      <w:tr w:rsidR="00187743" w:rsidRPr="006E39BD" w14:paraId="4201B2C7" w14:textId="77777777" w:rsidTr="00187743">
        <w:trPr>
          <w:trHeight w:val="1647"/>
        </w:trPr>
        <w:tc>
          <w:tcPr>
            <w:tcW w:w="534" w:type="dxa"/>
          </w:tcPr>
          <w:p w14:paraId="297AC024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</w:rPr>
            </w:pPr>
            <w:r w:rsidRPr="006E39BD">
              <w:rPr>
                <w:sz w:val="24"/>
                <w:szCs w:val="16"/>
              </w:rPr>
              <w:t>3-4</w:t>
            </w:r>
          </w:p>
        </w:tc>
        <w:tc>
          <w:tcPr>
            <w:tcW w:w="9233" w:type="dxa"/>
          </w:tcPr>
          <w:p w14:paraId="6529DE79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sz w:val="19"/>
                <w:szCs w:val="19"/>
              </w:rPr>
              <w:t xml:space="preserve">produces texts that demonstrate </w:t>
            </w:r>
            <w:r w:rsidRPr="00D26D87">
              <w:rPr>
                <w:b/>
                <w:bCs/>
                <w:sz w:val="19"/>
                <w:szCs w:val="19"/>
              </w:rPr>
              <w:t xml:space="preserve">adequate </w:t>
            </w:r>
            <w:r w:rsidRPr="00D26D87">
              <w:rPr>
                <w:sz w:val="19"/>
                <w:szCs w:val="19"/>
              </w:rPr>
              <w:t xml:space="preserve">personal engagement with the creative process; demonstrates </w:t>
            </w:r>
            <w:r w:rsidRPr="00D26D87">
              <w:rPr>
                <w:b/>
                <w:bCs/>
                <w:sz w:val="19"/>
                <w:szCs w:val="19"/>
              </w:rPr>
              <w:t xml:space="preserve">some </w:t>
            </w:r>
            <w:r w:rsidRPr="00D26D87">
              <w:rPr>
                <w:sz w:val="19"/>
                <w:szCs w:val="19"/>
              </w:rPr>
              <w:t xml:space="preserve">degree of thought, imagination and sensitivity and </w:t>
            </w:r>
            <w:r w:rsidRPr="00D26D87">
              <w:rPr>
                <w:b/>
                <w:bCs/>
                <w:sz w:val="19"/>
                <w:szCs w:val="19"/>
              </w:rPr>
              <w:t xml:space="preserve">some </w:t>
            </w:r>
            <w:r w:rsidRPr="00D26D87">
              <w:rPr>
                <w:sz w:val="19"/>
                <w:szCs w:val="19"/>
              </w:rPr>
              <w:t xml:space="preserve">exploration and consideration of new perspectives and ideas </w:t>
            </w:r>
          </w:p>
          <w:p w14:paraId="1248A70B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makes </w:t>
            </w:r>
            <w:r>
              <w:rPr>
                <w:b/>
                <w:bCs/>
                <w:sz w:val="19"/>
                <w:szCs w:val="19"/>
              </w:rPr>
              <w:t xml:space="preserve">some </w:t>
            </w:r>
            <w:r>
              <w:rPr>
                <w:sz w:val="19"/>
                <w:szCs w:val="19"/>
              </w:rPr>
              <w:t xml:space="preserve">stylistic choices in terms of linguistic, literary and visual devices, demonstrating </w:t>
            </w:r>
            <w:r>
              <w:rPr>
                <w:b/>
                <w:bCs/>
                <w:sz w:val="19"/>
                <w:szCs w:val="19"/>
              </w:rPr>
              <w:t xml:space="preserve">adequate </w:t>
            </w:r>
            <w:r>
              <w:rPr>
                <w:sz w:val="19"/>
                <w:szCs w:val="19"/>
              </w:rPr>
              <w:t xml:space="preserve">awareness of impact on an audience </w:t>
            </w:r>
          </w:p>
          <w:p w14:paraId="083D17BB" w14:textId="77777777" w:rsidR="000D7F2B" w:rsidRPr="00D26D87" w:rsidRDefault="000D7F2B" w:rsidP="00187743">
            <w:pPr>
              <w:pStyle w:val="Default"/>
              <w:rPr>
                <w:sz w:val="19"/>
                <w:szCs w:val="19"/>
              </w:rPr>
            </w:pPr>
            <w:r w:rsidRPr="00D26D87">
              <w:rPr>
                <w:rStyle w:val="A8"/>
              </w:rPr>
              <w:t xml:space="preserve">iii. </w:t>
            </w:r>
            <w:r w:rsidRPr="00D26D87">
              <w:rPr>
                <w:sz w:val="19"/>
                <w:szCs w:val="19"/>
              </w:rPr>
              <w:t xml:space="preserve">selects </w:t>
            </w:r>
            <w:r w:rsidRPr="00D26D87">
              <w:rPr>
                <w:b/>
                <w:bCs/>
                <w:sz w:val="19"/>
                <w:szCs w:val="19"/>
              </w:rPr>
              <w:t xml:space="preserve">some </w:t>
            </w:r>
            <w:r w:rsidRPr="00D26D87">
              <w:rPr>
                <w:sz w:val="19"/>
                <w:szCs w:val="19"/>
              </w:rPr>
              <w:t xml:space="preserve">relevant details and examples to develop ideas. </w:t>
            </w:r>
          </w:p>
        </w:tc>
        <w:tc>
          <w:tcPr>
            <w:tcW w:w="1483" w:type="dxa"/>
            <w:gridSpan w:val="2"/>
          </w:tcPr>
          <w:p w14:paraId="2AC42665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  <w:lang w:val="en-GB" w:eastAsia="es-CO"/>
              </w:rPr>
            </w:pPr>
          </w:p>
        </w:tc>
      </w:tr>
      <w:tr w:rsidR="00187743" w:rsidRPr="006E39BD" w14:paraId="42845E90" w14:textId="77777777" w:rsidTr="00187743">
        <w:trPr>
          <w:trHeight w:val="431"/>
        </w:trPr>
        <w:tc>
          <w:tcPr>
            <w:tcW w:w="534" w:type="dxa"/>
          </w:tcPr>
          <w:p w14:paraId="56345E13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</w:rPr>
            </w:pPr>
            <w:r w:rsidRPr="006E39BD">
              <w:rPr>
                <w:sz w:val="24"/>
                <w:szCs w:val="16"/>
              </w:rPr>
              <w:t>5-6</w:t>
            </w:r>
          </w:p>
        </w:tc>
        <w:tc>
          <w:tcPr>
            <w:tcW w:w="9233" w:type="dxa"/>
          </w:tcPr>
          <w:p w14:paraId="3209DA51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sz w:val="19"/>
                <w:szCs w:val="19"/>
              </w:rPr>
              <w:t xml:space="preserve">produces texts that demonstrate </w:t>
            </w:r>
            <w:r w:rsidRPr="00D26D87">
              <w:rPr>
                <w:b/>
                <w:bCs/>
                <w:sz w:val="19"/>
                <w:szCs w:val="19"/>
              </w:rPr>
              <w:t xml:space="preserve">considerable </w:t>
            </w:r>
            <w:r w:rsidRPr="00D26D87">
              <w:rPr>
                <w:sz w:val="19"/>
                <w:szCs w:val="19"/>
              </w:rPr>
              <w:t xml:space="preserve">personal engagement with the creative process; demonstrates </w:t>
            </w:r>
            <w:r w:rsidRPr="00D26D87">
              <w:rPr>
                <w:b/>
                <w:bCs/>
                <w:sz w:val="19"/>
                <w:szCs w:val="19"/>
              </w:rPr>
              <w:t xml:space="preserve">considerable </w:t>
            </w:r>
            <w:r w:rsidRPr="00D26D87">
              <w:rPr>
                <w:sz w:val="19"/>
                <w:szCs w:val="19"/>
              </w:rPr>
              <w:t xml:space="preserve">thought, imagination and sensitivity and </w:t>
            </w:r>
            <w:r w:rsidRPr="00D26D87">
              <w:rPr>
                <w:b/>
                <w:bCs/>
                <w:sz w:val="19"/>
                <w:szCs w:val="19"/>
              </w:rPr>
              <w:t xml:space="preserve">substantial </w:t>
            </w:r>
            <w:r w:rsidRPr="00D26D87">
              <w:rPr>
                <w:sz w:val="19"/>
                <w:szCs w:val="19"/>
              </w:rPr>
              <w:t xml:space="preserve">exploration and consideration of new perspectives and ideas </w:t>
            </w:r>
          </w:p>
          <w:p w14:paraId="3F091FFB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makes </w:t>
            </w:r>
            <w:r>
              <w:rPr>
                <w:b/>
                <w:bCs/>
                <w:sz w:val="19"/>
                <w:szCs w:val="19"/>
              </w:rPr>
              <w:t xml:space="preserve">thoughtful </w:t>
            </w:r>
            <w:r>
              <w:rPr>
                <w:sz w:val="19"/>
                <w:szCs w:val="19"/>
              </w:rPr>
              <w:t xml:space="preserve">stylistic choices in terms of linguistic, literary and visual devices, demonstrating </w:t>
            </w:r>
            <w:r>
              <w:rPr>
                <w:b/>
                <w:bCs/>
                <w:sz w:val="19"/>
                <w:szCs w:val="19"/>
              </w:rPr>
              <w:t xml:space="preserve">good </w:t>
            </w:r>
            <w:r>
              <w:rPr>
                <w:sz w:val="19"/>
                <w:szCs w:val="19"/>
              </w:rPr>
              <w:t xml:space="preserve">awareness of impact on an audience </w:t>
            </w:r>
          </w:p>
          <w:p w14:paraId="5C1CAFC2" w14:textId="77777777" w:rsidR="000D7F2B" w:rsidRPr="00D26D87" w:rsidRDefault="000D7F2B" w:rsidP="00187743">
            <w:pPr>
              <w:pStyle w:val="Default"/>
              <w:rPr>
                <w:sz w:val="19"/>
                <w:szCs w:val="19"/>
              </w:rPr>
            </w:pPr>
            <w:r w:rsidRPr="00D26D87">
              <w:rPr>
                <w:rStyle w:val="A8"/>
              </w:rPr>
              <w:t xml:space="preserve">iii. </w:t>
            </w:r>
            <w:r w:rsidRPr="00D26D87">
              <w:rPr>
                <w:sz w:val="19"/>
                <w:szCs w:val="19"/>
              </w:rPr>
              <w:t xml:space="preserve">selects </w:t>
            </w:r>
            <w:r w:rsidRPr="00D26D87">
              <w:rPr>
                <w:b/>
                <w:bCs/>
                <w:sz w:val="19"/>
                <w:szCs w:val="19"/>
              </w:rPr>
              <w:t xml:space="preserve">sufficient </w:t>
            </w:r>
            <w:r w:rsidRPr="00D26D87">
              <w:rPr>
                <w:sz w:val="19"/>
                <w:szCs w:val="19"/>
              </w:rPr>
              <w:t>relevant details and examples to develop ideas.</w:t>
            </w:r>
          </w:p>
        </w:tc>
        <w:tc>
          <w:tcPr>
            <w:tcW w:w="1483" w:type="dxa"/>
            <w:gridSpan w:val="2"/>
          </w:tcPr>
          <w:p w14:paraId="538F7B91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  <w:lang w:val="en-GB" w:eastAsia="es-CO"/>
              </w:rPr>
            </w:pPr>
          </w:p>
        </w:tc>
      </w:tr>
      <w:tr w:rsidR="00187743" w:rsidRPr="006E39BD" w14:paraId="7C0E380A" w14:textId="77777777" w:rsidTr="00187743">
        <w:trPr>
          <w:trHeight w:val="324"/>
        </w:trPr>
        <w:tc>
          <w:tcPr>
            <w:tcW w:w="534" w:type="dxa"/>
          </w:tcPr>
          <w:p w14:paraId="6B2CA1F0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</w:rPr>
            </w:pPr>
            <w:r w:rsidRPr="006E39BD">
              <w:rPr>
                <w:sz w:val="24"/>
                <w:szCs w:val="16"/>
              </w:rPr>
              <w:t>7-8</w:t>
            </w:r>
          </w:p>
        </w:tc>
        <w:tc>
          <w:tcPr>
            <w:tcW w:w="9233" w:type="dxa"/>
          </w:tcPr>
          <w:p w14:paraId="2A4D560C" w14:textId="77777777" w:rsidR="000D7F2B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 w:rsidRPr="00D26D87">
              <w:rPr>
                <w:rStyle w:val="A8"/>
              </w:rPr>
              <w:t>i</w:t>
            </w:r>
            <w:proofErr w:type="spellEnd"/>
            <w:r w:rsidRPr="00D26D87">
              <w:rPr>
                <w:rStyle w:val="A8"/>
              </w:rPr>
              <w:t xml:space="preserve">. </w:t>
            </w:r>
            <w:r w:rsidRPr="00D26D87">
              <w:rPr>
                <w:rFonts w:cs="Myriad Pro"/>
                <w:color w:val="000000"/>
                <w:sz w:val="19"/>
                <w:szCs w:val="19"/>
              </w:rPr>
              <w:t xml:space="preserve">produces texts that demonstrate a high degree of personal engagement with the creative process; demonstrates a high degree of thought, imagination and sensitivity and perceptive exploration and consideration of new perspectives and ideas </w:t>
            </w:r>
          </w:p>
          <w:p w14:paraId="73EAC686" w14:textId="77777777" w:rsidR="000D7F2B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makes perceptive stylistic choices in terms of linguistic, literary and visual devices, demonstrating clear awareness of impact on an audience </w:t>
            </w:r>
          </w:p>
          <w:p w14:paraId="10CEFD6A" w14:textId="77777777" w:rsidR="000D7F2B" w:rsidRPr="00D26D87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 w:rsidRPr="00D26D87">
              <w:rPr>
                <w:rStyle w:val="A8"/>
              </w:rPr>
              <w:t xml:space="preserve">iii. </w:t>
            </w:r>
            <w:r w:rsidRPr="00D26D87">
              <w:rPr>
                <w:rFonts w:cs="Myriad Pro"/>
                <w:color w:val="000000"/>
                <w:sz w:val="19"/>
                <w:szCs w:val="19"/>
              </w:rPr>
              <w:t>selects extensive relevant details and examples to develop ideas with precision.</w:t>
            </w:r>
          </w:p>
        </w:tc>
        <w:tc>
          <w:tcPr>
            <w:tcW w:w="1483" w:type="dxa"/>
            <w:gridSpan w:val="2"/>
          </w:tcPr>
          <w:p w14:paraId="6FDC935D" w14:textId="77777777" w:rsidR="000D7F2B" w:rsidRPr="006E39BD" w:rsidRDefault="000D7F2B" w:rsidP="00187743">
            <w:pPr>
              <w:pStyle w:val="NoSpacing"/>
              <w:rPr>
                <w:sz w:val="24"/>
                <w:szCs w:val="16"/>
                <w:lang w:val="en-GB" w:eastAsia="es-CO"/>
              </w:rPr>
            </w:pPr>
          </w:p>
        </w:tc>
      </w:tr>
    </w:tbl>
    <w:p w14:paraId="58C2C062" w14:textId="77777777" w:rsidR="007E348E" w:rsidRDefault="007E348E" w:rsidP="007E348E">
      <w:pPr>
        <w:pStyle w:val="NoSpacing"/>
        <w:rPr>
          <w:sz w:val="24"/>
          <w:lang w:val="en-GB"/>
        </w:rPr>
      </w:pPr>
    </w:p>
    <w:tbl>
      <w:tblPr>
        <w:tblpPr w:leftFromText="141" w:rightFromText="141" w:vertAnchor="text" w:horzAnchor="page" w:tblpX="550" w:tblpY="312"/>
        <w:tblW w:w="1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9213"/>
        <w:gridCol w:w="1276"/>
      </w:tblGrid>
      <w:tr w:rsidR="000D7F2B" w:rsidRPr="006E39BD" w14:paraId="3D719182" w14:textId="77777777" w:rsidTr="00187743">
        <w:tc>
          <w:tcPr>
            <w:tcW w:w="9752" w:type="dxa"/>
            <w:gridSpan w:val="2"/>
          </w:tcPr>
          <w:p w14:paraId="37FEE0A2" w14:textId="3367F365" w:rsidR="000D7F2B" w:rsidRPr="006E39BD" w:rsidRDefault="000D7F2B" w:rsidP="00187743">
            <w:pPr>
              <w:pStyle w:val="NoSpacing"/>
              <w:rPr>
                <w:color w:val="000000"/>
                <w:sz w:val="24"/>
                <w:szCs w:val="24"/>
                <w:lang w:val="en-GB" w:eastAsia="es-CO"/>
              </w:rPr>
            </w:pPr>
            <w:r>
              <w:rPr>
                <w:b/>
                <w:sz w:val="24"/>
                <w:lang w:val="en-GB"/>
              </w:rPr>
              <w:t>CRITERION D: Using language</w:t>
            </w:r>
          </w:p>
        </w:tc>
        <w:tc>
          <w:tcPr>
            <w:tcW w:w="1276" w:type="dxa"/>
          </w:tcPr>
          <w:p w14:paraId="47FC8470" w14:textId="77777777" w:rsidR="000D7F2B" w:rsidRPr="006E39BD" w:rsidRDefault="000D7F2B" w:rsidP="00187743">
            <w:pPr>
              <w:pStyle w:val="Default"/>
              <w:rPr>
                <w:b/>
                <w:lang w:val="en-GB"/>
              </w:rPr>
            </w:pPr>
            <w:r w:rsidRPr="000D7F2B">
              <w:rPr>
                <w:sz w:val="19"/>
                <w:szCs w:val="19"/>
              </w:rPr>
              <w:t>Teacher  Assessment</w:t>
            </w:r>
          </w:p>
        </w:tc>
      </w:tr>
      <w:tr w:rsidR="000D7F2B" w:rsidRPr="006E39BD" w14:paraId="7DE82630" w14:textId="77777777" w:rsidTr="00187743">
        <w:tc>
          <w:tcPr>
            <w:tcW w:w="539" w:type="dxa"/>
          </w:tcPr>
          <w:p w14:paraId="48E7F361" w14:textId="77777777" w:rsidR="000D7F2B" w:rsidRPr="006E39BD" w:rsidRDefault="000D7F2B" w:rsidP="00187743">
            <w:pPr>
              <w:pStyle w:val="NoSpacing"/>
              <w:rPr>
                <w:b/>
                <w:szCs w:val="24"/>
              </w:rPr>
            </w:pPr>
            <w:r w:rsidRPr="006E39BD">
              <w:rPr>
                <w:b/>
                <w:szCs w:val="24"/>
              </w:rPr>
              <w:t>AL</w:t>
            </w:r>
          </w:p>
        </w:tc>
        <w:tc>
          <w:tcPr>
            <w:tcW w:w="9213" w:type="dxa"/>
          </w:tcPr>
          <w:p w14:paraId="0570B133" w14:textId="77777777" w:rsidR="000D7F2B" w:rsidRPr="006E39BD" w:rsidRDefault="000D7F2B" w:rsidP="00187743">
            <w:pPr>
              <w:pStyle w:val="NoSpacing"/>
              <w:rPr>
                <w:b/>
                <w:sz w:val="24"/>
                <w:szCs w:val="24"/>
              </w:rPr>
            </w:pPr>
            <w:r w:rsidRPr="006E39BD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1276" w:type="dxa"/>
          </w:tcPr>
          <w:p w14:paraId="4F4AA6A7" w14:textId="77777777" w:rsidR="000D7F2B" w:rsidRPr="006E39BD" w:rsidRDefault="000D7F2B" w:rsidP="00187743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0D7F2B" w:rsidRPr="006E39BD" w14:paraId="0774B92B" w14:textId="77777777" w:rsidTr="00187743">
        <w:tc>
          <w:tcPr>
            <w:tcW w:w="539" w:type="dxa"/>
          </w:tcPr>
          <w:p w14:paraId="4E0DF141" w14:textId="77777777" w:rsidR="000D7F2B" w:rsidRPr="006E39BD" w:rsidRDefault="000D7F2B" w:rsidP="00187743">
            <w:pPr>
              <w:pStyle w:val="NoSpacing"/>
              <w:rPr>
                <w:szCs w:val="24"/>
              </w:rPr>
            </w:pPr>
            <w:r w:rsidRPr="006E39BD">
              <w:rPr>
                <w:szCs w:val="24"/>
              </w:rPr>
              <w:t>1-2</w:t>
            </w:r>
          </w:p>
        </w:tc>
        <w:tc>
          <w:tcPr>
            <w:tcW w:w="9213" w:type="dxa"/>
          </w:tcPr>
          <w:p w14:paraId="07ED2129" w14:textId="77777777" w:rsidR="000D7F2B" w:rsidRPr="00D26D87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 w:rsidRPr="00D26D87">
              <w:rPr>
                <w:rFonts w:cs="Myriad Pro"/>
                <w:color w:val="000000"/>
                <w:sz w:val="19"/>
                <w:szCs w:val="19"/>
              </w:rPr>
              <w:t xml:space="preserve">The student: </w:t>
            </w:r>
          </w:p>
          <w:p w14:paraId="559BDFA7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sz w:val="19"/>
                <w:szCs w:val="19"/>
              </w:rPr>
              <w:t xml:space="preserve">uses a </w:t>
            </w:r>
            <w:r>
              <w:rPr>
                <w:b/>
                <w:bCs/>
                <w:sz w:val="19"/>
                <w:szCs w:val="19"/>
              </w:rPr>
              <w:t xml:space="preserve">limited </w:t>
            </w:r>
            <w:r>
              <w:rPr>
                <w:sz w:val="19"/>
                <w:szCs w:val="19"/>
              </w:rPr>
              <w:t xml:space="preserve">range of appropriate vocabulary and forms of expression </w:t>
            </w:r>
          </w:p>
          <w:p w14:paraId="57DFE036" w14:textId="30415599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writes in an </w:t>
            </w:r>
            <w:r>
              <w:rPr>
                <w:b/>
                <w:bCs/>
                <w:sz w:val="19"/>
                <w:szCs w:val="19"/>
              </w:rPr>
              <w:t xml:space="preserve">inappropriate </w:t>
            </w:r>
            <w:r>
              <w:rPr>
                <w:sz w:val="19"/>
                <w:szCs w:val="19"/>
              </w:rPr>
              <w:t xml:space="preserve">register and style that </w:t>
            </w:r>
            <w:r>
              <w:rPr>
                <w:b/>
                <w:bCs/>
                <w:sz w:val="19"/>
                <w:szCs w:val="19"/>
              </w:rPr>
              <w:t xml:space="preserve">do not </w:t>
            </w:r>
            <w:r>
              <w:rPr>
                <w:sz w:val="19"/>
                <w:szCs w:val="19"/>
              </w:rPr>
              <w:t xml:space="preserve">serve the context and intention </w:t>
            </w:r>
          </w:p>
          <w:p w14:paraId="42A94997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sz w:val="19"/>
                <w:szCs w:val="19"/>
              </w:rPr>
              <w:t xml:space="preserve">uses grammar, syntax and punctuation with limited accuracy; errors </w:t>
            </w:r>
            <w:r>
              <w:rPr>
                <w:b/>
                <w:bCs/>
                <w:sz w:val="19"/>
                <w:szCs w:val="19"/>
              </w:rPr>
              <w:t xml:space="preserve">often hinder </w:t>
            </w:r>
            <w:r>
              <w:rPr>
                <w:sz w:val="19"/>
                <w:szCs w:val="19"/>
              </w:rPr>
              <w:t xml:space="preserve">communication </w:t>
            </w:r>
          </w:p>
          <w:p w14:paraId="25619CC4" w14:textId="5643B4C0" w:rsidR="000D7F2B" w:rsidRPr="00D26D87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spells/writes with limited accuracy; errors </w:t>
            </w:r>
            <w:r>
              <w:rPr>
                <w:b/>
                <w:bCs/>
                <w:sz w:val="19"/>
                <w:szCs w:val="19"/>
              </w:rPr>
              <w:t xml:space="preserve">often hinder </w:t>
            </w:r>
            <w:r>
              <w:rPr>
                <w:sz w:val="19"/>
                <w:szCs w:val="19"/>
              </w:rPr>
              <w:t xml:space="preserve">communication </w:t>
            </w:r>
          </w:p>
        </w:tc>
        <w:tc>
          <w:tcPr>
            <w:tcW w:w="1276" w:type="dxa"/>
          </w:tcPr>
          <w:p w14:paraId="2CC7C8F2" w14:textId="77777777" w:rsidR="000D7F2B" w:rsidRPr="006E39BD" w:rsidRDefault="000D7F2B" w:rsidP="00187743">
            <w:pPr>
              <w:pStyle w:val="NoSpacing"/>
              <w:rPr>
                <w:sz w:val="24"/>
                <w:lang w:val="en-GB" w:eastAsia="es-CO"/>
              </w:rPr>
            </w:pPr>
          </w:p>
        </w:tc>
      </w:tr>
      <w:tr w:rsidR="000D7F2B" w:rsidRPr="006E39BD" w14:paraId="6CC2DC65" w14:textId="77777777" w:rsidTr="00187743">
        <w:tc>
          <w:tcPr>
            <w:tcW w:w="539" w:type="dxa"/>
          </w:tcPr>
          <w:p w14:paraId="23F06484" w14:textId="77777777" w:rsidR="000D7F2B" w:rsidRPr="006E39BD" w:rsidRDefault="000D7F2B" w:rsidP="00187743">
            <w:pPr>
              <w:pStyle w:val="NoSpacing"/>
              <w:rPr>
                <w:szCs w:val="24"/>
              </w:rPr>
            </w:pPr>
            <w:r w:rsidRPr="006E39BD">
              <w:rPr>
                <w:szCs w:val="24"/>
              </w:rPr>
              <w:t>3-4</w:t>
            </w:r>
          </w:p>
        </w:tc>
        <w:tc>
          <w:tcPr>
            <w:tcW w:w="9213" w:type="dxa"/>
          </w:tcPr>
          <w:p w14:paraId="31EE8DCF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sz w:val="19"/>
                <w:szCs w:val="19"/>
              </w:rPr>
              <w:t xml:space="preserve">uses an </w:t>
            </w:r>
            <w:r>
              <w:rPr>
                <w:b/>
                <w:bCs/>
                <w:sz w:val="19"/>
                <w:szCs w:val="19"/>
              </w:rPr>
              <w:t xml:space="preserve">adequate </w:t>
            </w:r>
            <w:r>
              <w:rPr>
                <w:sz w:val="19"/>
                <w:szCs w:val="19"/>
              </w:rPr>
              <w:t xml:space="preserve">range of appropriate vocabulary, sentence structures and forms of expression </w:t>
            </w:r>
          </w:p>
          <w:p w14:paraId="27C30D07" w14:textId="3D2B5516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sometimes </w:t>
            </w:r>
            <w:r>
              <w:rPr>
                <w:sz w:val="19"/>
                <w:szCs w:val="19"/>
              </w:rPr>
              <w:t xml:space="preserve">writes in a register and style that serve the context and intention </w:t>
            </w:r>
          </w:p>
          <w:p w14:paraId="00D77C52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sz w:val="19"/>
                <w:szCs w:val="19"/>
              </w:rPr>
              <w:t xml:space="preserve">uses grammar, syntax and punctuation with </w:t>
            </w:r>
            <w:r>
              <w:rPr>
                <w:b/>
                <w:bCs/>
                <w:sz w:val="19"/>
                <w:szCs w:val="19"/>
              </w:rPr>
              <w:t xml:space="preserve">some degree </w:t>
            </w:r>
            <w:r>
              <w:rPr>
                <w:sz w:val="19"/>
                <w:szCs w:val="19"/>
              </w:rPr>
              <w:t xml:space="preserve">of accuracy; errors </w:t>
            </w:r>
            <w:r>
              <w:rPr>
                <w:b/>
                <w:bCs/>
                <w:sz w:val="19"/>
                <w:szCs w:val="19"/>
              </w:rPr>
              <w:t xml:space="preserve">sometimes hinder </w:t>
            </w:r>
            <w:r>
              <w:rPr>
                <w:sz w:val="19"/>
                <w:szCs w:val="19"/>
              </w:rPr>
              <w:t xml:space="preserve">communication </w:t>
            </w:r>
          </w:p>
          <w:p w14:paraId="15F23E4F" w14:textId="426BEF4E" w:rsidR="000D7F2B" w:rsidRPr="00D26D87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spells/writes with </w:t>
            </w:r>
            <w:r>
              <w:rPr>
                <w:b/>
                <w:bCs/>
                <w:sz w:val="19"/>
                <w:szCs w:val="19"/>
              </w:rPr>
              <w:t xml:space="preserve">some degree </w:t>
            </w:r>
            <w:r>
              <w:rPr>
                <w:sz w:val="19"/>
                <w:szCs w:val="19"/>
              </w:rPr>
              <w:t xml:space="preserve">of accuracy; errors </w:t>
            </w:r>
            <w:r>
              <w:rPr>
                <w:b/>
                <w:bCs/>
                <w:sz w:val="19"/>
                <w:szCs w:val="19"/>
              </w:rPr>
              <w:t xml:space="preserve">sometimes hinder </w:t>
            </w:r>
            <w:r>
              <w:rPr>
                <w:sz w:val="19"/>
                <w:szCs w:val="19"/>
              </w:rPr>
              <w:t xml:space="preserve">communication </w:t>
            </w:r>
          </w:p>
        </w:tc>
        <w:tc>
          <w:tcPr>
            <w:tcW w:w="1276" w:type="dxa"/>
          </w:tcPr>
          <w:p w14:paraId="094D1247" w14:textId="77777777" w:rsidR="000D7F2B" w:rsidRPr="006E39BD" w:rsidRDefault="000D7F2B" w:rsidP="00187743">
            <w:pPr>
              <w:pStyle w:val="NoSpacing"/>
              <w:rPr>
                <w:sz w:val="24"/>
                <w:lang w:val="en-GB" w:eastAsia="es-CO"/>
              </w:rPr>
            </w:pPr>
          </w:p>
        </w:tc>
      </w:tr>
      <w:tr w:rsidR="000D7F2B" w:rsidRPr="006E39BD" w14:paraId="6E70812A" w14:textId="77777777" w:rsidTr="00187743">
        <w:tc>
          <w:tcPr>
            <w:tcW w:w="539" w:type="dxa"/>
          </w:tcPr>
          <w:p w14:paraId="0A8E0E26" w14:textId="77777777" w:rsidR="000D7F2B" w:rsidRPr="006E39BD" w:rsidRDefault="000D7F2B" w:rsidP="00187743">
            <w:pPr>
              <w:pStyle w:val="NoSpacing"/>
              <w:rPr>
                <w:szCs w:val="24"/>
              </w:rPr>
            </w:pPr>
            <w:r w:rsidRPr="006E39BD">
              <w:rPr>
                <w:szCs w:val="24"/>
              </w:rPr>
              <w:t>5-6</w:t>
            </w:r>
          </w:p>
        </w:tc>
        <w:tc>
          <w:tcPr>
            <w:tcW w:w="9213" w:type="dxa"/>
          </w:tcPr>
          <w:p w14:paraId="518FF656" w14:textId="7777777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sz w:val="19"/>
                <w:szCs w:val="19"/>
              </w:rPr>
              <w:t xml:space="preserve">uses a </w:t>
            </w:r>
            <w:r>
              <w:rPr>
                <w:b/>
                <w:bCs/>
                <w:sz w:val="19"/>
                <w:szCs w:val="19"/>
              </w:rPr>
              <w:t xml:space="preserve">varied range </w:t>
            </w:r>
            <w:r>
              <w:rPr>
                <w:sz w:val="19"/>
                <w:szCs w:val="19"/>
              </w:rPr>
              <w:t xml:space="preserve">of appropriate vocabulary, sentence structures and forms of expression </w:t>
            </w:r>
            <w:r>
              <w:rPr>
                <w:b/>
                <w:bCs/>
                <w:sz w:val="19"/>
                <w:szCs w:val="19"/>
              </w:rPr>
              <w:t xml:space="preserve">competently </w:t>
            </w:r>
          </w:p>
          <w:p w14:paraId="1AEA1AC9" w14:textId="14F6805F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writes </w:t>
            </w:r>
            <w:r>
              <w:rPr>
                <w:b/>
                <w:bCs/>
                <w:sz w:val="19"/>
                <w:szCs w:val="19"/>
              </w:rPr>
              <w:t xml:space="preserve">competently </w:t>
            </w:r>
            <w:r>
              <w:rPr>
                <w:sz w:val="19"/>
                <w:szCs w:val="19"/>
              </w:rPr>
              <w:t xml:space="preserve">in a register and style that serve the context and intention </w:t>
            </w:r>
          </w:p>
          <w:p w14:paraId="221246D2" w14:textId="2278A7C7" w:rsidR="000D7F2B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sz w:val="19"/>
                <w:szCs w:val="19"/>
              </w:rPr>
              <w:t xml:space="preserve">uses grammar, syntax and punctuation with a </w:t>
            </w:r>
            <w:r>
              <w:rPr>
                <w:b/>
                <w:bCs/>
                <w:sz w:val="19"/>
                <w:szCs w:val="19"/>
              </w:rPr>
              <w:t xml:space="preserve">considerable degree </w:t>
            </w:r>
            <w:r>
              <w:rPr>
                <w:sz w:val="19"/>
                <w:szCs w:val="19"/>
              </w:rPr>
              <w:t xml:space="preserve">of accuracy; errors </w:t>
            </w:r>
            <w:r>
              <w:rPr>
                <w:b/>
                <w:bCs/>
                <w:sz w:val="19"/>
                <w:szCs w:val="19"/>
              </w:rPr>
              <w:t xml:space="preserve">do not hinder </w:t>
            </w:r>
            <w:r>
              <w:rPr>
                <w:sz w:val="19"/>
                <w:szCs w:val="19"/>
              </w:rPr>
              <w:t xml:space="preserve">effective communication </w:t>
            </w:r>
          </w:p>
          <w:p w14:paraId="477B0CA3" w14:textId="3B17CB6D" w:rsidR="000D7F2B" w:rsidRPr="00D26D87" w:rsidRDefault="000D7F2B" w:rsidP="0018774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spells/writes with a </w:t>
            </w:r>
            <w:r>
              <w:rPr>
                <w:b/>
                <w:bCs/>
                <w:sz w:val="19"/>
                <w:szCs w:val="19"/>
              </w:rPr>
              <w:t xml:space="preserve">considerable degree </w:t>
            </w:r>
            <w:r>
              <w:rPr>
                <w:sz w:val="19"/>
                <w:szCs w:val="19"/>
              </w:rPr>
              <w:t xml:space="preserve">of accuracy; errors </w:t>
            </w:r>
            <w:r>
              <w:rPr>
                <w:b/>
                <w:bCs/>
                <w:sz w:val="19"/>
                <w:szCs w:val="19"/>
              </w:rPr>
              <w:t xml:space="preserve">do not hinder </w:t>
            </w:r>
            <w:r>
              <w:rPr>
                <w:sz w:val="19"/>
                <w:szCs w:val="19"/>
              </w:rPr>
              <w:t xml:space="preserve">effective communication </w:t>
            </w:r>
          </w:p>
        </w:tc>
        <w:tc>
          <w:tcPr>
            <w:tcW w:w="1276" w:type="dxa"/>
          </w:tcPr>
          <w:p w14:paraId="56A0B5EF" w14:textId="77777777" w:rsidR="000D7F2B" w:rsidRPr="006E39BD" w:rsidRDefault="000D7F2B" w:rsidP="00187743">
            <w:pPr>
              <w:pStyle w:val="NoSpacing"/>
              <w:rPr>
                <w:sz w:val="24"/>
                <w:lang w:val="en-GB" w:eastAsia="es-CO"/>
              </w:rPr>
            </w:pPr>
          </w:p>
        </w:tc>
      </w:tr>
      <w:tr w:rsidR="000D7F2B" w:rsidRPr="006E39BD" w14:paraId="1E4435A2" w14:textId="77777777" w:rsidTr="00187743">
        <w:trPr>
          <w:trHeight w:val="1183"/>
        </w:trPr>
        <w:tc>
          <w:tcPr>
            <w:tcW w:w="539" w:type="dxa"/>
          </w:tcPr>
          <w:p w14:paraId="6D182550" w14:textId="77777777" w:rsidR="000D7F2B" w:rsidRPr="006E39BD" w:rsidRDefault="000D7F2B" w:rsidP="00187743">
            <w:pPr>
              <w:pStyle w:val="NoSpacing"/>
              <w:rPr>
                <w:szCs w:val="24"/>
              </w:rPr>
            </w:pPr>
            <w:r w:rsidRPr="006E39BD">
              <w:rPr>
                <w:szCs w:val="24"/>
              </w:rPr>
              <w:t>7-8</w:t>
            </w:r>
          </w:p>
        </w:tc>
        <w:tc>
          <w:tcPr>
            <w:tcW w:w="9213" w:type="dxa"/>
          </w:tcPr>
          <w:p w14:paraId="096931A8" w14:textId="5F60A9E3" w:rsidR="000D7F2B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 w:rsidRPr="008842DA">
              <w:rPr>
                <w:rFonts w:cs="Myriad Pro"/>
                <w:b/>
                <w:color w:val="000000"/>
                <w:sz w:val="19"/>
                <w:szCs w:val="19"/>
              </w:rPr>
              <w:t>effectively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uses a </w:t>
            </w:r>
            <w:r w:rsidRPr="008842DA">
              <w:rPr>
                <w:rFonts w:cs="Myriad Pro"/>
                <w:b/>
                <w:color w:val="000000"/>
                <w:sz w:val="19"/>
                <w:szCs w:val="19"/>
              </w:rPr>
              <w:t>varied range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of appropriate vocabulary, sentence structures and forms of expression </w:t>
            </w:r>
          </w:p>
          <w:p w14:paraId="23A29FB9" w14:textId="57029E82" w:rsidR="000D7F2B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writes in a </w:t>
            </w:r>
            <w:r w:rsidRPr="008842DA">
              <w:rPr>
                <w:rFonts w:cs="Myriad Pro"/>
                <w:b/>
                <w:color w:val="000000"/>
                <w:sz w:val="19"/>
                <w:szCs w:val="19"/>
              </w:rPr>
              <w:t>consistently appropriate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register and style that serve the context and intention </w:t>
            </w:r>
          </w:p>
          <w:p w14:paraId="30D63DB2" w14:textId="77777777" w:rsidR="000D7F2B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uses grammar, syntax and punctuation with a </w:t>
            </w:r>
            <w:r w:rsidRPr="008842DA">
              <w:rPr>
                <w:rFonts w:cs="Myriad Pro"/>
                <w:b/>
                <w:color w:val="000000"/>
                <w:sz w:val="19"/>
                <w:szCs w:val="19"/>
              </w:rPr>
              <w:t>high degree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of accuracy; errors are minor and communication is </w:t>
            </w:r>
            <w:r w:rsidRPr="008842DA">
              <w:rPr>
                <w:rFonts w:cs="Myriad Pro"/>
                <w:b/>
                <w:color w:val="000000"/>
                <w:sz w:val="19"/>
                <w:szCs w:val="19"/>
              </w:rPr>
              <w:t>effective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 </w:t>
            </w:r>
          </w:p>
          <w:p w14:paraId="3A2AF010" w14:textId="1EE0AF4B" w:rsidR="000D7F2B" w:rsidRPr="00310522" w:rsidRDefault="000D7F2B" w:rsidP="00187743">
            <w:pPr>
              <w:pStyle w:val="Pa28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spells/writes and pronounces with a high degree of accuracy; errors are minor and communication is effective </w:t>
            </w:r>
          </w:p>
        </w:tc>
        <w:tc>
          <w:tcPr>
            <w:tcW w:w="1276" w:type="dxa"/>
          </w:tcPr>
          <w:p w14:paraId="1C485727" w14:textId="77777777" w:rsidR="000D7F2B" w:rsidRPr="006E39BD" w:rsidRDefault="000D7F2B" w:rsidP="00187743">
            <w:pPr>
              <w:pStyle w:val="NoSpacing"/>
              <w:rPr>
                <w:sz w:val="24"/>
                <w:lang w:val="en-GB" w:eastAsia="es-CO"/>
              </w:rPr>
            </w:pPr>
          </w:p>
        </w:tc>
      </w:tr>
    </w:tbl>
    <w:p w14:paraId="6E5E444C" w14:textId="45282104" w:rsidR="002408AF" w:rsidRPr="006E39BD" w:rsidRDefault="002408AF" w:rsidP="00310522">
      <w:pPr>
        <w:pStyle w:val="NoSpacing"/>
        <w:rPr>
          <w:b/>
          <w:sz w:val="40"/>
          <w:szCs w:val="28"/>
          <w:lang w:val="en-GB"/>
        </w:rPr>
      </w:pPr>
    </w:p>
    <w:sectPr w:rsidR="002408AF" w:rsidRPr="006E39BD" w:rsidSect="00F22066">
      <w:footerReference w:type="default" r:id="rId8"/>
      <w:pgSz w:w="12240" w:h="15840"/>
      <w:pgMar w:top="567" w:right="567" w:bottom="567" w:left="567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AD356" w14:textId="77777777" w:rsidR="00972285" w:rsidRDefault="00972285" w:rsidP="0041189C">
      <w:pPr>
        <w:spacing w:after="0" w:line="240" w:lineRule="auto"/>
      </w:pPr>
      <w:r>
        <w:separator/>
      </w:r>
    </w:p>
  </w:endnote>
  <w:endnote w:type="continuationSeparator" w:id="0">
    <w:p w14:paraId="07B4F967" w14:textId="77777777" w:rsidR="00972285" w:rsidRDefault="00972285" w:rsidP="0041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385F1" w14:textId="77777777" w:rsidR="003A3AB7" w:rsidRPr="0041189C" w:rsidRDefault="003A3AB7" w:rsidP="0041189C">
    <w:pPr>
      <w:pStyle w:val="Footer"/>
      <w:tabs>
        <w:tab w:val="clear" w:pos="4419"/>
        <w:tab w:val="clear" w:pos="8838"/>
        <w:tab w:val="center" w:pos="4680"/>
        <w:tab w:val="right" w:pos="9360"/>
      </w:tabs>
      <w:rPr>
        <w:lang w:val="es-CO"/>
      </w:rPr>
    </w:pPr>
    <w:r w:rsidRPr="0041189C">
      <w:rPr>
        <w:lang w:val="es-CO"/>
      </w:rPr>
      <w:t>CE-GE-FT-96</w:t>
    </w:r>
    <w:r w:rsidRPr="0041189C">
      <w:rPr>
        <w:lang w:val="es-CO"/>
      </w:rPr>
      <w:tab/>
      <w:t>Versión 3</w:t>
    </w:r>
    <w:r w:rsidRPr="0041189C">
      <w:rPr>
        <w:lang w:val="es-CO"/>
      </w:rPr>
      <w:tab/>
      <w:t>Edición Ago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67441" w14:textId="77777777" w:rsidR="00972285" w:rsidRDefault="00972285" w:rsidP="0041189C">
      <w:pPr>
        <w:spacing w:after="0" w:line="240" w:lineRule="auto"/>
      </w:pPr>
      <w:r>
        <w:separator/>
      </w:r>
    </w:p>
  </w:footnote>
  <w:footnote w:type="continuationSeparator" w:id="0">
    <w:p w14:paraId="49AB8105" w14:textId="77777777" w:rsidR="00972285" w:rsidRDefault="00972285" w:rsidP="0041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7E0EC8"/>
    <w:multiLevelType w:val="hybridMultilevel"/>
    <w:tmpl w:val="7E68F16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052665"/>
    <w:multiLevelType w:val="hybridMultilevel"/>
    <w:tmpl w:val="FBF2F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3F361A"/>
    <w:multiLevelType w:val="hybridMultilevel"/>
    <w:tmpl w:val="A3D6C9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804B78"/>
    <w:multiLevelType w:val="hybridMultilevel"/>
    <w:tmpl w:val="1E7028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062E9"/>
    <w:multiLevelType w:val="hybridMultilevel"/>
    <w:tmpl w:val="8D1AC4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A0212"/>
    <w:multiLevelType w:val="hybridMultilevel"/>
    <w:tmpl w:val="2A1E0CD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C6503C"/>
    <w:multiLevelType w:val="hybridMultilevel"/>
    <w:tmpl w:val="A35A1F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F92FEE"/>
    <w:multiLevelType w:val="hybridMultilevel"/>
    <w:tmpl w:val="BE36A30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2045D0"/>
    <w:multiLevelType w:val="hybridMultilevel"/>
    <w:tmpl w:val="DA0C85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53B80"/>
    <w:multiLevelType w:val="hybridMultilevel"/>
    <w:tmpl w:val="BAEEE31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6DF4A3A"/>
    <w:multiLevelType w:val="hybridMultilevel"/>
    <w:tmpl w:val="0EB6C8C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7576D2"/>
    <w:multiLevelType w:val="hybridMultilevel"/>
    <w:tmpl w:val="3C92FBC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D8366E"/>
    <w:multiLevelType w:val="hybridMultilevel"/>
    <w:tmpl w:val="C9F8A30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2632EC"/>
    <w:multiLevelType w:val="hybridMultilevel"/>
    <w:tmpl w:val="9992207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016D20"/>
    <w:multiLevelType w:val="hybridMultilevel"/>
    <w:tmpl w:val="6A06F46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2C623A"/>
    <w:multiLevelType w:val="hybridMultilevel"/>
    <w:tmpl w:val="EB48C70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C94530B"/>
    <w:multiLevelType w:val="hybridMultilevel"/>
    <w:tmpl w:val="053E7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4637957"/>
    <w:multiLevelType w:val="hybridMultilevel"/>
    <w:tmpl w:val="9BB4F5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D4E1DBF"/>
    <w:multiLevelType w:val="hybridMultilevel"/>
    <w:tmpl w:val="A694127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765394"/>
    <w:multiLevelType w:val="hybridMultilevel"/>
    <w:tmpl w:val="40A4493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0"/>
  </w:num>
  <w:num w:numId="4">
    <w:abstractNumId w:val="8"/>
  </w:num>
  <w:num w:numId="5">
    <w:abstractNumId w:val="10"/>
  </w:num>
  <w:num w:numId="6">
    <w:abstractNumId w:val="15"/>
  </w:num>
  <w:num w:numId="7">
    <w:abstractNumId w:val="1"/>
  </w:num>
  <w:num w:numId="8">
    <w:abstractNumId w:val="19"/>
  </w:num>
  <w:num w:numId="9">
    <w:abstractNumId w:val="13"/>
  </w:num>
  <w:num w:numId="10">
    <w:abstractNumId w:val="7"/>
  </w:num>
  <w:num w:numId="11">
    <w:abstractNumId w:val="9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2"/>
  </w:num>
  <w:num w:numId="17">
    <w:abstractNumId w:val="17"/>
  </w:num>
  <w:num w:numId="18">
    <w:abstractNumId w:val="18"/>
  </w:num>
  <w:num w:numId="19">
    <w:abstractNumId w:val="11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AF"/>
    <w:rsid w:val="00056C9E"/>
    <w:rsid w:val="000768F5"/>
    <w:rsid w:val="000B7C4A"/>
    <w:rsid w:val="000D7F2B"/>
    <w:rsid w:val="000E3841"/>
    <w:rsid w:val="000F2CA5"/>
    <w:rsid w:val="000F53C4"/>
    <w:rsid w:val="0015036C"/>
    <w:rsid w:val="0015334D"/>
    <w:rsid w:val="001575C5"/>
    <w:rsid w:val="00187743"/>
    <w:rsid w:val="001E493B"/>
    <w:rsid w:val="00204FD0"/>
    <w:rsid w:val="0020720E"/>
    <w:rsid w:val="00234B55"/>
    <w:rsid w:val="002408AF"/>
    <w:rsid w:val="00260B43"/>
    <w:rsid w:val="00293972"/>
    <w:rsid w:val="00310522"/>
    <w:rsid w:val="00313098"/>
    <w:rsid w:val="003267AD"/>
    <w:rsid w:val="00331D20"/>
    <w:rsid w:val="0035149A"/>
    <w:rsid w:val="0035163B"/>
    <w:rsid w:val="0038144A"/>
    <w:rsid w:val="00383049"/>
    <w:rsid w:val="00391620"/>
    <w:rsid w:val="003A3AB7"/>
    <w:rsid w:val="003D7EE9"/>
    <w:rsid w:val="0041189C"/>
    <w:rsid w:val="00415EAC"/>
    <w:rsid w:val="0042780E"/>
    <w:rsid w:val="004672EA"/>
    <w:rsid w:val="00487F77"/>
    <w:rsid w:val="004C7DC9"/>
    <w:rsid w:val="004D70E2"/>
    <w:rsid w:val="004E4A58"/>
    <w:rsid w:val="004F6DB6"/>
    <w:rsid w:val="005302FA"/>
    <w:rsid w:val="0054502D"/>
    <w:rsid w:val="0056532D"/>
    <w:rsid w:val="00585A86"/>
    <w:rsid w:val="00622145"/>
    <w:rsid w:val="00683E56"/>
    <w:rsid w:val="006E39BD"/>
    <w:rsid w:val="00700682"/>
    <w:rsid w:val="00724075"/>
    <w:rsid w:val="00777926"/>
    <w:rsid w:val="00784C41"/>
    <w:rsid w:val="007864A4"/>
    <w:rsid w:val="007E348E"/>
    <w:rsid w:val="008245EE"/>
    <w:rsid w:val="008842DA"/>
    <w:rsid w:val="008E77F8"/>
    <w:rsid w:val="00917AE6"/>
    <w:rsid w:val="009272E5"/>
    <w:rsid w:val="00946A82"/>
    <w:rsid w:val="00951669"/>
    <w:rsid w:val="00966A96"/>
    <w:rsid w:val="00972285"/>
    <w:rsid w:val="009823CB"/>
    <w:rsid w:val="00984290"/>
    <w:rsid w:val="009F7433"/>
    <w:rsid w:val="00A0341D"/>
    <w:rsid w:val="00A13B8C"/>
    <w:rsid w:val="00A25986"/>
    <w:rsid w:val="00AB5531"/>
    <w:rsid w:val="00AB5578"/>
    <w:rsid w:val="00B462B5"/>
    <w:rsid w:val="00B50505"/>
    <w:rsid w:val="00B72804"/>
    <w:rsid w:val="00B77E2C"/>
    <w:rsid w:val="00BA08A5"/>
    <w:rsid w:val="00BC7F1F"/>
    <w:rsid w:val="00BD0ED8"/>
    <w:rsid w:val="00BF5580"/>
    <w:rsid w:val="00C24CF0"/>
    <w:rsid w:val="00C64A91"/>
    <w:rsid w:val="00C7578E"/>
    <w:rsid w:val="00D307C5"/>
    <w:rsid w:val="00D31105"/>
    <w:rsid w:val="00D678ED"/>
    <w:rsid w:val="00DA21DC"/>
    <w:rsid w:val="00DB7857"/>
    <w:rsid w:val="00E06175"/>
    <w:rsid w:val="00E4501C"/>
    <w:rsid w:val="00E54567"/>
    <w:rsid w:val="00E93DD7"/>
    <w:rsid w:val="00EE18CA"/>
    <w:rsid w:val="00F22066"/>
    <w:rsid w:val="00F669C4"/>
    <w:rsid w:val="00F83E04"/>
    <w:rsid w:val="00FD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FD9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8A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08A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408AF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189C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4118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1189C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41189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F53C4"/>
    <w:pPr>
      <w:ind w:left="720"/>
      <w:contextualSpacing/>
    </w:pPr>
  </w:style>
  <w:style w:type="paragraph" w:styleId="NoSpacing">
    <w:name w:val="No Spacing"/>
    <w:uiPriority w:val="1"/>
    <w:qFormat/>
    <w:rsid w:val="00724075"/>
    <w:rPr>
      <w:sz w:val="22"/>
      <w:szCs w:val="22"/>
      <w:lang w:val="en-US" w:eastAsia="en-US"/>
    </w:rPr>
  </w:style>
  <w:style w:type="paragraph" w:customStyle="1" w:styleId="Default">
    <w:name w:val="Default"/>
    <w:rsid w:val="0015036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character" w:customStyle="1" w:styleId="A8">
    <w:name w:val="A8"/>
    <w:uiPriority w:val="99"/>
    <w:rsid w:val="0015036C"/>
    <w:rPr>
      <w:rFonts w:cs="Myriad Pro"/>
      <w:color w:val="000000"/>
      <w:sz w:val="19"/>
      <w:szCs w:val="19"/>
    </w:rPr>
  </w:style>
  <w:style w:type="paragraph" w:customStyle="1" w:styleId="Pa28">
    <w:name w:val="Pa28"/>
    <w:basedOn w:val="Default"/>
    <w:next w:val="Default"/>
    <w:uiPriority w:val="99"/>
    <w:rsid w:val="00383049"/>
    <w:pPr>
      <w:spacing w:line="19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1019</Words>
  <Characters>5811</Characters>
  <Application>Microsoft Macintosh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Felicity Bedford</dc:creator>
  <cp:keywords/>
  <cp:lastModifiedBy>jasmine jervier</cp:lastModifiedBy>
  <cp:revision>2</cp:revision>
  <cp:lastPrinted>2015-12-02T13:19:00Z</cp:lastPrinted>
  <dcterms:created xsi:type="dcterms:W3CDTF">2017-06-02T12:24:00Z</dcterms:created>
  <dcterms:modified xsi:type="dcterms:W3CDTF">2017-06-02T12:24:00Z</dcterms:modified>
</cp:coreProperties>
</file>